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AA7" w14:textId="77777777" w:rsidR="00751BE0" w:rsidRPr="00B17C28" w:rsidRDefault="00751BE0" w:rsidP="0030429B">
      <w:pPr>
        <w:spacing w:line="32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fr-CH"/>
        </w:rPr>
      </w:pPr>
      <w:r w:rsidRPr="00B17C28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C3D52E" wp14:editId="6325B2AA">
            <wp:simplePos x="0" y="0"/>
            <wp:positionH relativeFrom="column">
              <wp:posOffset>2495913</wp:posOffset>
            </wp:positionH>
            <wp:positionV relativeFrom="paragraph">
              <wp:posOffset>412</wp:posOffset>
            </wp:positionV>
            <wp:extent cx="979714" cy="621525"/>
            <wp:effectExtent l="0" t="0" r="0" b="7620"/>
            <wp:wrapThrough wrapText="bothSides">
              <wp:wrapPolygon edited="0">
                <wp:start x="0" y="0"/>
                <wp:lineTo x="0" y="21202"/>
                <wp:lineTo x="21012" y="21202"/>
                <wp:lineTo x="21012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V noirbla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78" cy="62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2FEA5" w14:textId="77777777" w:rsidR="00751BE0" w:rsidRPr="00B17C28" w:rsidRDefault="00751BE0" w:rsidP="0030429B">
      <w:pPr>
        <w:spacing w:line="32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fr-CH"/>
        </w:rPr>
      </w:pPr>
    </w:p>
    <w:p w14:paraId="0DEFAABB" w14:textId="77777777" w:rsidR="00B80655" w:rsidRPr="00B17C28" w:rsidRDefault="00B80655" w:rsidP="0030429B">
      <w:pPr>
        <w:spacing w:line="32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fr-CH"/>
        </w:rPr>
      </w:pPr>
    </w:p>
    <w:p w14:paraId="33D32069" w14:textId="77777777" w:rsidR="00F12E07" w:rsidRPr="00F12E07" w:rsidRDefault="00304653" w:rsidP="00F12E0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Procès-v</w:t>
      </w:r>
      <w:r w:rsidR="004F0654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erbal de </w:t>
      </w:r>
      <w:r w:rsidR="003A0F50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l</w:t>
      </w:r>
      <w:r w:rsidR="007735FD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’Assemblée générale </w:t>
      </w:r>
      <w:r w:rsidR="00600FE5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de l'APEV</w:t>
      </w:r>
    </w:p>
    <w:p w14:paraId="3A6B7D65" w14:textId="1398B455" w:rsidR="00784517" w:rsidRPr="00F12E07" w:rsidRDefault="00F12E07" w:rsidP="00F12E0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proofErr w:type="gramStart"/>
      <w:r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du</w:t>
      </w:r>
      <w:proofErr w:type="gramEnd"/>
      <w:r w:rsidR="002C0705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="0010218B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07 octobre</w:t>
      </w:r>
      <w:r w:rsidR="007735FD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="0010218B" w:rsidRPr="00F12E07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2020</w:t>
      </w:r>
    </w:p>
    <w:p w14:paraId="7B74CF6D" w14:textId="190657EF" w:rsidR="00B166C2" w:rsidRPr="00B17C28" w:rsidRDefault="00B166C2" w:rsidP="00F12E07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u w:val="single"/>
          <w:lang w:val="fr-CH"/>
        </w:rPr>
      </w:pPr>
    </w:p>
    <w:p w14:paraId="04C7EA63" w14:textId="4E8713C6" w:rsidR="00BB2F4E" w:rsidRPr="00B17C28" w:rsidRDefault="00BB2F4E" w:rsidP="00B166C2">
      <w:pPr>
        <w:spacing w:line="280" w:lineRule="exact"/>
        <w:ind w:left="1134" w:hanging="113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B17C28">
        <w:rPr>
          <w:rFonts w:ascii="Arial" w:hAnsi="Arial" w:cs="Arial"/>
          <w:color w:val="000000" w:themeColor="text1"/>
          <w:sz w:val="20"/>
          <w:szCs w:val="20"/>
          <w:u w:val="single"/>
          <w:lang w:val="fr-CH"/>
        </w:rPr>
        <w:t>Présents</w:t>
      </w:r>
      <w:r w:rsidR="00103B25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 : </w:t>
      </w:r>
      <w:r w:rsidR="003C5972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ab/>
      </w:r>
      <w:r w:rsidR="00F54E7A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>Sarah Courtois,</w:t>
      </w:r>
      <w:r w:rsidR="00F050F7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7735FD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Isabela Barbosa, </w:t>
      </w:r>
      <w:r w:rsidR="00F050F7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Nadège </w:t>
      </w:r>
      <w:proofErr w:type="spellStart"/>
      <w:r w:rsidR="00F050F7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>Janzi</w:t>
      </w:r>
      <w:proofErr w:type="spellEnd"/>
      <w:r w:rsidR="0010218B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, </w:t>
      </w:r>
      <w:r w:rsidR="0010218B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>Mathilde D'</w:t>
      </w:r>
      <w:proofErr w:type="spellStart"/>
      <w:r w:rsidR="0010218B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>Asaro</w:t>
      </w:r>
      <w:proofErr w:type="spellEnd"/>
      <w:r w:rsidR="0010218B">
        <w:rPr>
          <w:rFonts w:ascii="Arial" w:hAnsi="Arial" w:cs="Arial"/>
          <w:color w:val="000000" w:themeColor="text1"/>
          <w:sz w:val="20"/>
          <w:szCs w:val="20"/>
          <w:lang w:val="fr-CH"/>
        </w:rPr>
        <w:t>, Daniela</w:t>
      </w:r>
      <w:r w:rsidR="008A1EB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proofErr w:type="spellStart"/>
      <w:r w:rsidR="008A1EB0">
        <w:rPr>
          <w:rFonts w:ascii="Arial" w:hAnsi="Arial" w:cs="Arial"/>
          <w:color w:val="000000" w:themeColor="text1"/>
          <w:sz w:val="20"/>
          <w:szCs w:val="20"/>
          <w:lang w:val="fr-CH"/>
        </w:rPr>
        <w:t>Wegmüller</w:t>
      </w:r>
      <w:proofErr w:type="spellEnd"/>
    </w:p>
    <w:p w14:paraId="04777B43" w14:textId="2A702F28" w:rsidR="001961B2" w:rsidRPr="00B17C28" w:rsidRDefault="001961B2" w:rsidP="00B166C2">
      <w:pPr>
        <w:spacing w:line="280" w:lineRule="exact"/>
        <w:ind w:left="1134" w:hanging="113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B17C28">
        <w:rPr>
          <w:rFonts w:ascii="Arial" w:hAnsi="Arial" w:cs="Arial"/>
          <w:color w:val="000000" w:themeColor="text1"/>
          <w:sz w:val="20"/>
          <w:szCs w:val="20"/>
          <w:u w:val="single"/>
          <w:lang w:val="fr-CH"/>
        </w:rPr>
        <w:t>Excusés</w:t>
      </w:r>
      <w:r w:rsidR="000533AA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:</w:t>
      </w:r>
      <w:r w:rsidR="000533AA" w:rsidRPr="00B17C28">
        <w:rPr>
          <w:rFonts w:ascii="Arial" w:hAnsi="Arial" w:cs="Arial"/>
          <w:color w:val="000000" w:themeColor="text1"/>
          <w:sz w:val="20"/>
          <w:szCs w:val="20"/>
          <w:lang w:val="fr-CH"/>
        </w:rPr>
        <w:tab/>
      </w:r>
      <w:proofErr w:type="spellStart"/>
      <w:r w:rsidR="0010218B">
        <w:rPr>
          <w:rFonts w:ascii="Arial" w:hAnsi="Arial" w:cs="Arial"/>
          <w:color w:val="000000" w:themeColor="text1"/>
          <w:sz w:val="20"/>
          <w:szCs w:val="20"/>
          <w:lang w:val="fr-CH"/>
        </w:rPr>
        <w:t>Urs</w:t>
      </w:r>
      <w:proofErr w:type="spellEnd"/>
      <w:r w:rsidR="0010218B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Gasser, Lucy </w:t>
      </w:r>
      <w:r w:rsidR="00C15285">
        <w:rPr>
          <w:rFonts w:ascii="Arial" w:hAnsi="Arial" w:cs="Arial"/>
          <w:color w:val="000000" w:themeColor="text1"/>
          <w:sz w:val="20"/>
          <w:szCs w:val="20"/>
          <w:lang w:val="fr-CH"/>
        </w:rPr>
        <w:t>Niggli</w:t>
      </w:r>
    </w:p>
    <w:p w14:paraId="652D508E" w14:textId="76863D3F" w:rsidR="001E544B" w:rsidRPr="00B17C28" w:rsidRDefault="001E544B" w:rsidP="00B166C2">
      <w:pPr>
        <w:spacing w:line="280" w:lineRule="exact"/>
        <w:ind w:left="1134" w:hanging="1134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proofErr w:type="gramStart"/>
      <w:r w:rsidRPr="00B17C28">
        <w:rPr>
          <w:rFonts w:ascii="Arial" w:hAnsi="Arial" w:cs="Arial"/>
          <w:color w:val="000000" w:themeColor="text1"/>
          <w:sz w:val="20"/>
          <w:szCs w:val="20"/>
          <w:u w:val="single"/>
          <w:lang w:val="de-CH"/>
        </w:rPr>
        <w:t>Parents</w:t>
      </w:r>
      <w:proofErr w:type="spellEnd"/>
      <w:r w:rsidR="008A1EB0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B17C28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proofErr w:type="gramEnd"/>
      <w:r w:rsidRPr="00B17C28">
        <w:rPr>
          <w:rFonts w:ascii="Arial" w:hAnsi="Arial" w:cs="Arial"/>
          <w:color w:val="000000" w:themeColor="text1"/>
          <w:sz w:val="20"/>
          <w:szCs w:val="20"/>
          <w:lang w:val="de-CH"/>
        </w:rPr>
        <w:tab/>
      </w:r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Luca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Bragazza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, Emily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Gargantini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,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Katty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Roussel, Floriane Favre,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Fadoua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Takatart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,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Otgondelger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Gerber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Jumdaan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,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Yousra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Borges, </w:t>
      </w:r>
      <w:proofErr w:type="spellStart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>Isilak</w:t>
      </w:r>
      <w:proofErr w:type="spellEnd"/>
      <w:r w:rsidR="00AF2754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Ali Sezgin</w:t>
      </w:r>
    </w:p>
    <w:p w14:paraId="0C56DD4F" w14:textId="38141A52" w:rsidR="00B166C2" w:rsidRPr="00B17C28" w:rsidRDefault="00B166C2" w:rsidP="00B166C2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644AA51E" w14:textId="6849FD14" w:rsidR="00BF1DC9" w:rsidRPr="00F12E07" w:rsidRDefault="00D07681" w:rsidP="00F12E07">
      <w:pPr>
        <w:spacing w:line="280" w:lineRule="exact"/>
        <w:ind w:firstLine="3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F12E07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La séance est ouverte à 20h00</w:t>
      </w:r>
      <w:r w:rsidR="001E544B" w:rsidRPr="00F12E07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au Boléro, à Versoix</w:t>
      </w:r>
      <w:r w:rsidRPr="00F12E07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.</w:t>
      </w:r>
    </w:p>
    <w:p w14:paraId="45357058" w14:textId="77777777" w:rsidR="00B166C2" w:rsidRPr="00B17C28" w:rsidRDefault="00B166C2" w:rsidP="00B166C2">
      <w:pPr>
        <w:spacing w:line="280" w:lineRule="exact"/>
        <w:ind w:left="2124" w:hanging="2124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tbl>
      <w:tblPr>
        <w:tblStyle w:val="TableGrid"/>
        <w:tblpPr w:leftFromText="141" w:rightFromText="141" w:vertAnchor="text" w:tblpX="250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328"/>
        <w:gridCol w:w="8002"/>
        <w:gridCol w:w="1451"/>
      </w:tblGrid>
      <w:tr w:rsidR="00B17C28" w:rsidRPr="00B17C28" w14:paraId="59D2396B" w14:textId="77777777" w:rsidTr="00CC66D2">
        <w:trPr>
          <w:trHeight w:val="710"/>
        </w:trPr>
        <w:tc>
          <w:tcPr>
            <w:tcW w:w="328" w:type="dxa"/>
            <w:tcBorders>
              <w:bottom w:val="single" w:sz="4" w:space="0" w:color="auto"/>
            </w:tcBorders>
          </w:tcPr>
          <w:p w14:paraId="1EAD6CA8" w14:textId="77777777" w:rsidR="00BB2F4E" w:rsidRPr="00B17C28" w:rsidRDefault="003C138A" w:rsidP="00B166C2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1</w:t>
            </w: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4E432B3F" w14:textId="343AA9E3" w:rsidR="005611AA" w:rsidRPr="00B17C28" w:rsidRDefault="00B17C28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 P</w:t>
            </w:r>
            <w:r w:rsidR="005611AA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résidente souhaite la b</w:t>
            </w:r>
            <w:r w:rsidR="001E544B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ienvenue </w:t>
            </w:r>
            <w:r w:rsidR="005611AA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à tous les participants et remercie la Commune de Versoix 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et le Boléro </w:t>
            </w:r>
            <w:r w:rsidR="005611AA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pour la mise à disposition de la salle de conférence.</w:t>
            </w:r>
          </w:p>
          <w:p w14:paraId="567B373A" w14:textId="3EEC51F8" w:rsidR="00D5509C" w:rsidRPr="00B17C28" w:rsidRDefault="00D5509C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51F67E1" w14:textId="0C726065" w:rsidR="00C15285" w:rsidRDefault="00D07681" w:rsidP="00C15285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Lecture </w:t>
            </w:r>
            <w:r w:rsidR="001E544B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du procès-verb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al de l’Assemblée générale du 06.11.2019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 12 personnes l’ont approuvé et</w:t>
            </w:r>
            <w:r w:rsidR="00C1528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une personne s’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est </w:t>
            </w:r>
            <w:r w:rsidR="00C1528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abst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enu.</w:t>
            </w:r>
          </w:p>
          <w:p w14:paraId="6E2CACEC" w14:textId="77777777" w:rsidR="00C15285" w:rsidRDefault="00C15285" w:rsidP="00C15285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518D067" w14:textId="6B2C5460" w:rsidR="00FF002C" w:rsidRPr="00B17C28" w:rsidRDefault="00C15285" w:rsidP="00C15285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Madame la Présidente 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annonce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les membres du comité présents et excuse les absents.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Elle rappelle que le comité a seulemen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t un parent de </w:t>
            </w:r>
            <w:proofErr w:type="spellStart"/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Montfleury</w:t>
            </w:r>
            <w:proofErr w:type="spellEnd"/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et un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Lachenal</w:t>
            </w:r>
            <w:proofErr w:type="spellEnd"/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et espère que de nouveaux membres permettront une plus ample représentation de ces écoles. Pour Ami-Argand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Urs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, Nadège et Sarah 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partiront dans quelques années, alors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nouveaux membres </w:t>
            </w:r>
            <w:r w:rsidR="00AF275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sont les bienvenus. </w:t>
            </w:r>
          </w:p>
          <w:p w14:paraId="74DC52DA" w14:textId="2C740981" w:rsidR="00CC66D2" w:rsidRPr="00B17C28" w:rsidRDefault="00CC66D2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36376D2" w14:textId="2712C53B" w:rsidR="00BB2F4E" w:rsidRPr="00B17C28" w:rsidRDefault="005611AA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Sarah</w:t>
            </w:r>
          </w:p>
        </w:tc>
      </w:tr>
      <w:tr w:rsidR="00B17C28" w:rsidRPr="00B17C28" w14:paraId="42CBA889" w14:textId="77777777" w:rsidTr="00B166C2">
        <w:trPr>
          <w:trHeight w:val="1232"/>
        </w:trPr>
        <w:tc>
          <w:tcPr>
            <w:tcW w:w="328" w:type="dxa"/>
            <w:tcBorders>
              <w:bottom w:val="nil"/>
            </w:tcBorders>
          </w:tcPr>
          <w:p w14:paraId="78E3859F" w14:textId="2F5BE84F" w:rsidR="0068601E" w:rsidRPr="00B17C28" w:rsidRDefault="00BB71FA" w:rsidP="00B166C2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2</w:t>
            </w:r>
          </w:p>
        </w:tc>
        <w:tc>
          <w:tcPr>
            <w:tcW w:w="8002" w:type="dxa"/>
            <w:tcBorders>
              <w:bottom w:val="nil"/>
            </w:tcBorders>
          </w:tcPr>
          <w:p w14:paraId="586A9350" w14:textId="4B8A0F94" w:rsidR="00B53971" w:rsidRPr="00B17C28" w:rsidRDefault="00B53971" w:rsidP="00B166C2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Rapport de la Présidente et rapports des différentes activités 201</w:t>
            </w:r>
            <w:r w:rsidR="00E923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9</w:t>
            </w: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-20</w:t>
            </w:r>
            <w:r w:rsidR="00E9230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20</w:t>
            </w:r>
          </w:p>
          <w:p w14:paraId="4EAD76C0" w14:textId="77777777" w:rsidR="006A48C3" w:rsidRPr="00B17C28" w:rsidRDefault="006A48C3" w:rsidP="00B166C2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fr-CH"/>
              </w:rPr>
            </w:pPr>
          </w:p>
          <w:p w14:paraId="2647BB82" w14:textId="70889435" w:rsidR="00B53971" w:rsidRPr="00B17C28" w:rsidRDefault="00E92306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Rôle de l’APEV</w:t>
            </w:r>
          </w:p>
          <w:p w14:paraId="0643EC7E" w14:textId="77777777" w:rsidR="00E92306" w:rsidRDefault="00E92306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7D52F96" w14:textId="329481CA" w:rsidR="00B53971" w:rsidRPr="00B17C28" w:rsidRDefault="00B53971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Lien parents – école et autorités communales</w:t>
            </w:r>
            <w:r w:rsidR="00C1528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</w:t>
            </w:r>
          </w:p>
          <w:p w14:paraId="3FFF91FC" w14:textId="06349F54" w:rsidR="00C37C23" w:rsidRPr="00B17C28" w:rsidRDefault="00B53971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L’APEV est une association communale et regroupe l’ensemble des écoles primaire</w:t>
            </w:r>
            <w:r w:rsidR="006A48C3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</w:t>
            </w:r>
            <w:r w:rsidR="00C37C23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sur le territoire versoisien. </w:t>
            </w:r>
          </w:p>
          <w:p w14:paraId="0F905A83" w14:textId="3EA8E4E3" w:rsidR="00C37C23" w:rsidRPr="00B17C28" w:rsidRDefault="00C37C23" w:rsidP="00E92306">
            <w:pPr>
              <w:spacing w:before="60" w:after="60" w:line="280" w:lineRule="exact"/>
              <w:ind w:firstLine="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L’association est toujours à la recherche de bénévoles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br/>
              <w:t>Sa survie dépend de la relève et il est essentiel qu’elle soit assurée.</w:t>
            </w:r>
          </w:p>
          <w:p w14:paraId="3E76E12E" w14:textId="7D6FFD2E" w:rsidR="00E92306" w:rsidRDefault="00E92306" w:rsidP="00E92306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1A96D76" w14:textId="77777777" w:rsidR="00E92306" w:rsidRPr="00B17C28" w:rsidRDefault="00E92306" w:rsidP="00E92306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 Président présente les principales activités menées par l’APEV :</w:t>
            </w:r>
          </w:p>
          <w:p w14:paraId="5A17D325" w14:textId="09FDA60D" w:rsidR="00CC66D2" w:rsidRPr="00B17C28" w:rsidRDefault="00CC66D2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14:paraId="4357099E" w14:textId="77777777" w:rsidR="00B17C28" w:rsidRDefault="00B17C28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D18DAFF" w14:textId="77777777" w:rsidR="00B17C28" w:rsidRDefault="00B17C28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9D02FEE" w14:textId="5C02039B" w:rsidR="00CD4EDB" w:rsidRPr="00B17C28" w:rsidRDefault="00650FC2" w:rsidP="00B166C2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Sarah</w:t>
            </w:r>
          </w:p>
        </w:tc>
      </w:tr>
      <w:tr w:rsidR="0037106F" w:rsidRPr="00B17C28" w14:paraId="481818EE" w14:textId="77777777" w:rsidTr="00B166C2">
        <w:trPr>
          <w:trHeight w:val="1232"/>
        </w:trPr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14:paraId="03A0228A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top w:val="nil"/>
              <w:bottom w:val="single" w:sz="4" w:space="0" w:color="auto"/>
            </w:tcBorders>
          </w:tcPr>
          <w:p w14:paraId="364D68E9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Instances participatives</w:t>
            </w:r>
          </w:p>
          <w:p w14:paraId="52BE90C1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4559FA00" w14:textId="14F13C7C" w:rsidR="0037106F" w:rsidRPr="00B17C28" w:rsidRDefault="0037106F" w:rsidP="00E92306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L’association a tissé des liens privilégiés avec les directeurs des établissements, le GIAP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ainsi qu’avec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la Commune de Versoix.</w:t>
            </w:r>
            <w:r w:rsidR="00E9230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Les instances participatives sont d</w:t>
            </w:r>
            <w:r w:rsidR="00E92306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es rencontres </w:t>
            </w:r>
            <w:r w:rsidR="00E9230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régulières au long de l’année scolaire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organisé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es avec c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différents interlocuteurs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. 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L’APEV peut amener des points selon les enjeux et problèmes </w:t>
            </w:r>
            <w:r w:rsidR="00E9230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pertinents rencontrés chaque année.</w:t>
            </w:r>
          </w:p>
          <w:p w14:paraId="3159CA4C" w14:textId="65B729AF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14:paraId="5CB287FF" w14:textId="210CBA89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Sarah</w:t>
            </w:r>
          </w:p>
        </w:tc>
      </w:tr>
      <w:tr w:rsidR="0037106F" w:rsidRPr="00B17C28" w14:paraId="4A35A617" w14:textId="77777777" w:rsidTr="00B166C2">
        <w:trPr>
          <w:trHeight w:val="1232"/>
        </w:trPr>
        <w:tc>
          <w:tcPr>
            <w:tcW w:w="328" w:type="dxa"/>
            <w:tcBorders>
              <w:top w:val="single" w:sz="4" w:space="0" w:color="auto"/>
              <w:bottom w:val="nil"/>
            </w:tcBorders>
          </w:tcPr>
          <w:p w14:paraId="1BF6F007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top w:val="single" w:sz="4" w:space="0" w:color="auto"/>
              <w:bottom w:val="nil"/>
            </w:tcBorders>
          </w:tcPr>
          <w:p w14:paraId="609F879A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CE8C751" w14:textId="375CBF3E" w:rsidR="0037106F" w:rsidRPr="00B17C28" w:rsidRDefault="0086678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Courant 2020</w:t>
            </w:r>
            <w:r w:rsidR="00E9230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, l’APEV a</w:t>
            </w:r>
            <w:r w:rsidR="0037106F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:</w:t>
            </w:r>
          </w:p>
          <w:p w14:paraId="381260C3" w14:textId="741A7C86" w:rsidR="0086678F" w:rsidRDefault="00E92306" w:rsidP="0037106F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Participé a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u processus de choix des jeux dans les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préaux des écoles par le passé. En 2020, l’APEV a participé à la </w:t>
            </w:r>
            <w:r w:rsidR="0003090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sélection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d’un </w:t>
            </w:r>
            <w:proofErr w:type="gramStart"/>
            <w:r w:rsidR="0003090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nouveau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espace jeux pour les 5P-8P à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Lachenal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 Cet espace permettra d’agrandir le préau et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sera prêt en 2021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</w:t>
            </w:r>
          </w:p>
          <w:p w14:paraId="5D6739B5" w14:textId="2DCA4A1A" w:rsidR="0086678F" w:rsidRDefault="00E92306" w:rsidP="0037106F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lastRenderedPageBreak/>
              <w:t xml:space="preserve">Visité 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la nouvelle cuisine scolaire de Bon-Séjour,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où 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protocole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‘</w:t>
            </w:r>
            <w:proofErr w:type="spellStart"/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Covid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’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a été ex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pliqué. Le bâtiment a 90 places. Les 1P-2P c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ontinuen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t à aller à la Galette.</w:t>
            </w:r>
          </w:p>
          <w:p w14:paraId="193571C4" w14:textId="79381FDC" w:rsidR="0037106F" w:rsidRPr="00B17C28" w:rsidRDefault="00E92306" w:rsidP="0037106F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Été présente lors des </w:t>
            </w:r>
            <w:r w:rsidR="0037106F"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inscriptions des élevés de 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1P au printemps et lors de la journée d’ouverture des classes à la rentrée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</w:t>
            </w:r>
          </w:p>
          <w:p w14:paraId="325A2A9F" w14:textId="3A64893C" w:rsidR="0037106F" w:rsidRDefault="00E92306" w:rsidP="0037106F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Contribué à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équiper des familles avec des ordinateurs et des connexions internet pendant le confinement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-  un grand remerciement 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à </w:t>
            </w:r>
            <w:proofErr w:type="spellStart"/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Urs</w:t>
            </w:r>
            <w:proofErr w:type="spellEnd"/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Gasser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pour cela. </w:t>
            </w:r>
          </w:p>
          <w:p w14:paraId="7DED492E" w14:textId="07DB7DAB" w:rsidR="0086678F" w:rsidRPr="00B17C28" w:rsidRDefault="00E92306" w:rsidP="0037106F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Elaboré et offert </w:t>
            </w:r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un livre souvenir pour les élèves de 8P des écoles </w:t>
            </w:r>
            <w:proofErr w:type="spellStart"/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Lachenal</w:t>
            </w:r>
            <w:proofErr w:type="spellEnd"/>
            <w:r w:rsidR="0086678F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et Ami Argand (à disposition pour consultation)</w:t>
            </w:r>
            <w:r w:rsidR="00F0272B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. Malheureusement </w:t>
            </w:r>
            <w:proofErr w:type="spellStart"/>
            <w:r w:rsidR="00F0272B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Montfleury</w:t>
            </w:r>
            <w:proofErr w:type="spellEnd"/>
            <w:r w:rsidR="00F0272B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n’a pas voulu participer.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Ce projet sera refait en 2020-2021. L’APEV souhaite que toutes les écoles puissent participer. </w:t>
            </w:r>
          </w:p>
          <w:p w14:paraId="4821D500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32201A0" w14:textId="144F0552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Sur demande, des séances complémentaires peuvent être agencées.</w:t>
            </w:r>
          </w:p>
          <w:p w14:paraId="6B6305BF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</w:tcPr>
          <w:p w14:paraId="50E05BFC" w14:textId="338C084F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</w:tr>
      <w:tr w:rsidR="0037106F" w:rsidRPr="00B17C28" w14:paraId="2895B7B6" w14:textId="77777777" w:rsidTr="00E60C69">
        <w:trPr>
          <w:trHeight w:val="439"/>
        </w:trPr>
        <w:tc>
          <w:tcPr>
            <w:tcW w:w="328" w:type="dxa"/>
            <w:tcBorders>
              <w:top w:val="nil"/>
              <w:bottom w:val="nil"/>
            </w:tcBorders>
          </w:tcPr>
          <w:p w14:paraId="749654C7" w14:textId="6D09F93F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14:paraId="5BDBE896" w14:textId="77777777" w:rsidR="0037106F" w:rsidRPr="00E92306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 w:rsidRPr="00E9230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L’APEV participe aux réunions du DPIG (Dialogue et prévention intergénérationnels)</w:t>
            </w:r>
          </w:p>
          <w:p w14:paraId="6F71956C" w14:textId="2BFF2CA3" w:rsidR="00E92306" w:rsidRDefault="00E92306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7603AE2" w14:textId="77777777" w:rsidR="0003090D" w:rsidRDefault="0003090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FB0623F" w14:textId="3E5EAD17" w:rsidR="00E92306" w:rsidRDefault="00E92306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 xml:space="preserve">L’APEV organise des 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 xml:space="preserve">diverses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a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ctivités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 xml:space="preserve"> pour les familles</w:t>
            </w:r>
          </w:p>
          <w:p w14:paraId="1225AE35" w14:textId="77777777" w:rsidR="00E92306" w:rsidRPr="00E92306" w:rsidRDefault="00E92306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</w:p>
          <w:p w14:paraId="4DDBF573" w14:textId="18FD8482" w:rsidR="00CF283D" w:rsidRPr="00F0272B" w:rsidRDefault="00E92306" w:rsidP="00CF283D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Au printemps,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diverses</w:t>
            </w:r>
            <w:r w:rsidR="00F0272B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activités</w:t>
            </w:r>
            <w:r w:rsidR="00F0272B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ont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dû être annulé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à cause du </w:t>
            </w:r>
            <w:proofErr w:type="spellStart"/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Covid</w:t>
            </w:r>
            <w:proofErr w:type="spellEnd"/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, notamment le troc à la fête de la jeunesse, le Café de parents, atelier balade en forêt, et le cours d’autoprotection </w:t>
            </w:r>
            <w:proofErr w:type="spellStart"/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Tatout</w:t>
            </w:r>
            <w:proofErr w:type="spellEnd"/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 L’APEV r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emerc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ie Edith Simon et tous les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partenaires qui n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’ont pas demandé le remboursement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de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frais à cause de la situation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sanitaire</w:t>
            </w:r>
            <w:r w:rsid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. </w:t>
            </w:r>
          </w:p>
          <w:p w14:paraId="609263B1" w14:textId="5A467620" w:rsidR="00F0272B" w:rsidRDefault="00F0272B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274DD5D" w14:textId="4EF44CD0" w:rsidR="00F0272B" w:rsidRP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CF283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Atelier </w:t>
            </w:r>
            <w:proofErr w:type="spellStart"/>
            <w:r w:rsidRPr="00CF283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  <w:t>BricksforKidz</w:t>
            </w:r>
            <w:proofErr w:type="spellEnd"/>
          </w:p>
          <w:p w14:paraId="2CA8BAA9" w14:textId="44CC4DC2" w:rsidR="00F0272B" w:rsidRDefault="00F0272B" w:rsidP="00F0272B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CCFD6DA" w14:textId="19C8F57C" w:rsidR="00CF283D" w:rsidRPr="00CF283D" w:rsidRDefault="00CF283D" w:rsidP="00CF283D">
            <w:pPr>
              <w:pStyle w:val="ListParagraph"/>
              <w:numPr>
                <w:ilvl w:val="0"/>
                <w:numId w:val="11"/>
              </w:num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12 Octobre 2019 : </w:t>
            </w:r>
            <w:r w:rsidR="0003090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atelier de construction de Lego avec B</w:t>
            </w:r>
            <w:r w:rsidR="0003090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ricks 4Kidz® a rencontré un grand succès.</w:t>
            </w:r>
          </w:p>
          <w:p w14:paraId="463F57B2" w14:textId="20C7F96B" w:rsidR="00F0272B" w:rsidRPr="00F0272B" w:rsidRDefault="00F0272B" w:rsidP="00F0272B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78684DE1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Sarah</w:t>
            </w:r>
          </w:p>
          <w:p w14:paraId="7FD819E7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212EE906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2382326D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Nadège</w:t>
            </w:r>
          </w:p>
          <w:p w14:paraId="271A91D6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8569C68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8FE8581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38B7F5E8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4FDEA3DD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30D82AA1" w14:textId="77777777" w:rsid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71415D1" w14:textId="169E3545" w:rsidR="00CF283D" w:rsidRPr="00B17C28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Nadège</w:t>
            </w:r>
          </w:p>
        </w:tc>
      </w:tr>
      <w:tr w:rsidR="0037106F" w:rsidRPr="00B17C28" w14:paraId="1204A5FA" w14:textId="77777777" w:rsidTr="00FF002C">
        <w:trPr>
          <w:trHeight w:val="1232"/>
        </w:trPr>
        <w:tc>
          <w:tcPr>
            <w:tcW w:w="328" w:type="dxa"/>
            <w:tcBorders>
              <w:top w:val="nil"/>
              <w:bottom w:val="nil"/>
            </w:tcBorders>
          </w:tcPr>
          <w:p w14:paraId="1CEAB6E4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14:paraId="023E202A" w14:textId="5650F7E0" w:rsidR="0037106F" w:rsidRPr="00CF1772" w:rsidRDefault="0037106F" w:rsidP="0037106F">
            <w:pPr>
              <w:spacing w:line="280" w:lineRule="exact"/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fr-CH"/>
              </w:rPr>
            </w:pPr>
            <w:r w:rsidRPr="00FF002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Café des parents</w:t>
            </w:r>
            <w:r w:rsidR="00CF1772" w:rsidRPr="00CF177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CF1772" w:rsidRPr="00CF177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*</w:t>
            </w:r>
            <w:r w:rsidR="00CF1772" w:rsidRPr="00CF17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  <w:r w:rsidR="00CF1772" w:rsidRPr="00CF177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a</w:t>
            </w:r>
            <w:r w:rsidR="00CF1772" w:rsidRPr="00CF177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c</w:t>
            </w:r>
            <w:r w:rsidR="00CF1772" w:rsidRPr="00CF177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 xml:space="preserve">tivité annulée à cause du </w:t>
            </w:r>
            <w:proofErr w:type="spellStart"/>
            <w:r w:rsidR="00CF1772" w:rsidRPr="00CF177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Covid</w:t>
            </w:r>
            <w:proofErr w:type="spellEnd"/>
          </w:p>
          <w:p w14:paraId="246498F7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2998DF5" w14:textId="1B59E73A" w:rsidR="0037106F" w:rsidRPr="00B17C2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Le café de parents ‘L’Art d’être parent’ prévu au printemps a été annulé et rapporté au 26 novembre 2020 à la salle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Buckerli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</w:t>
            </w:r>
          </w:p>
          <w:p w14:paraId="73771D58" w14:textId="42F5BB22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3BADB4FA" w14:textId="67E7BF33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Isabela</w:t>
            </w:r>
          </w:p>
        </w:tc>
      </w:tr>
      <w:tr w:rsidR="0037106F" w:rsidRPr="00B17C28" w14:paraId="5CB49C64" w14:textId="77777777" w:rsidTr="00FF002C">
        <w:trPr>
          <w:trHeight w:val="1232"/>
        </w:trPr>
        <w:tc>
          <w:tcPr>
            <w:tcW w:w="328" w:type="dxa"/>
            <w:tcBorders>
              <w:top w:val="nil"/>
              <w:bottom w:val="nil"/>
            </w:tcBorders>
          </w:tcPr>
          <w:p w14:paraId="5BF7BD08" w14:textId="3B31BD7E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14:paraId="52E12618" w14:textId="7096DB4B" w:rsidR="0037106F" w:rsidRPr="00FF002C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 w:rsidRPr="00FF002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Sorties en forêt</w:t>
            </w:r>
          </w:p>
          <w:p w14:paraId="18B41E5C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FDBC1DD" w14:textId="58E32BB9" w:rsidR="0037106F" w:rsidRPr="00CF283D" w:rsidRDefault="00D07681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L’APEV</w:t>
            </w:r>
            <w:r w:rsidR="0037106F" w:rsidRP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soutient les sorties en forêt organisées par Mme Edith Simon, 1 à 2 fois par an. </w:t>
            </w:r>
          </w:p>
          <w:p w14:paraId="4D48E20C" w14:textId="77777777" w:rsidR="0037106F" w:rsidRPr="00CF283D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7A17C91" w14:textId="5489E095" w:rsidR="0037106F" w:rsidRPr="00CF283D" w:rsidRDefault="00CF283D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Parmi les </w:t>
            </w:r>
            <w:r w:rsidRP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deux ateliers programmés, seulement un a eu lieu :</w:t>
            </w:r>
          </w:p>
          <w:p w14:paraId="227F4FB2" w14:textId="21E7320F" w:rsidR="0037106F" w:rsidRPr="00CF283D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46B34C67" w14:textId="77777777" w:rsidR="0037106F" w:rsidRPr="0003090D" w:rsidRDefault="00CF283D" w:rsidP="00CF283D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 w:rsidRP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2 Novembre 2019</w:t>
            </w:r>
            <w:r w:rsidR="0037106F" w:rsidRP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 :</w:t>
            </w:r>
            <w:r w:rsidRPr="00CF283D">
              <w:t xml:space="preserve"> </w:t>
            </w:r>
            <w:r w:rsidRPr="00CF283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Détectives en herbe recherchant des indices d’animaux !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, animé par Edith Simon</w:t>
            </w:r>
          </w:p>
          <w:p w14:paraId="4A1BC3C2" w14:textId="12C9118F" w:rsidR="0003090D" w:rsidRPr="00B17C28" w:rsidRDefault="0003090D" w:rsidP="0003090D">
            <w:pPr>
              <w:pStyle w:val="ListParagraph"/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2631B9E0" w14:textId="469C3B19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Nadège</w:t>
            </w:r>
          </w:p>
        </w:tc>
      </w:tr>
      <w:tr w:rsidR="0037106F" w:rsidRPr="00B17C28" w14:paraId="14F0070F" w14:textId="77777777" w:rsidTr="0037106F">
        <w:trPr>
          <w:trHeight w:val="1232"/>
        </w:trPr>
        <w:tc>
          <w:tcPr>
            <w:tcW w:w="328" w:type="dxa"/>
            <w:tcBorders>
              <w:top w:val="nil"/>
              <w:bottom w:val="nil"/>
            </w:tcBorders>
          </w:tcPr>
          <w:p w14:paraId="4D749024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top w:val="nil"/>
              <w:bottom w:val="nil"/>
            </w:tcBorders>
          </w:tcPr>
          <w:p w14:paraId="28699309" w14:textId="52ED7D63" w:rsidR="0037106F" w:rsidRPr="00FF002C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Soi</w:t>
            </w:r>
            <w:r w:rsidR="0003090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rée spaghetti 8P avec APECO</w:t>
            </w:r>
          </w:p>
          <w:p w14:paraId="244C1D48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6E45A19" w14:textId="7C65690D" w:rsidR="0037106F" w:rsidRDefault="00707D09" w:rsidP="0037106F">
            <w:pPr>
              <w:spacing w:line="28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Organisée chaque année en collaboration avec l’Association de Parents du Cycle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Colombières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et 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estinée aux 8P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, cette année l</w:t>
            </w:r>
            <w:r w:rsidR="0037106F" w:rsidRPr="00B17C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a soirée spaghetti </w:t>
            </w:r>
            <w:r w:rsidR="004B78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a été transformée en buffet canadien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et a été accueillie par le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Rado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le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23 Juin 2019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. L’habituelle </w:t>
            </w:r>
            <w:r w:rsidR="004B78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visite du cycle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n’a pas eu lieu </w:t>
            </w:r>
            <w:r w:rsidR="004B78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exceptionnellement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à cause du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Covid</w:t>
            </w:r>
            <w:proofErr w:type="spellEnd"/>
            <w:r w:rsidR="004B78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. </w:t>
            </w:r>
          </w:p>
          <w:p w14:paraId="0BCA8A5A" w14:textId="77777777" w:rsidR="0037106F" w:rsidRPr="00B17C28" w:rsidRDefault="0037106F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742A46EE" w14:textId="1D68E941" w:rsidR="0037106F" w:rsidRPr="00B17C28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Sarah</w:t>
            </w:r>
          </w:p>
        </w:tc>
      </w:tr>
      <w:tr w:rsidR="0037106F" w:rsidRPr="00B17C28" w14:paraId="0004BEFC" w14:textId="77777777" w:rsidTr="0037106F">
        <w:trPr>
          <w:trHeight w:val="1232"/>
        </w:trPr>
        <w:tc>
          <w:tcPr>
            <w:tcW w:w="328" w:type="dxa"/>
            <w:tcBorders>
              <w:top w:val="nil"/>
              <w:bottom w:val="single" w:sz="4" w:space="0" w:color="auto"/>
            </w:tcBorders>
          </w:tcPr>
          <w:p w14:paraId="1743BA0D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top w:val="nil"/>
              <w:bottom w:val="single" w:sz="4" w:space="0" w:color="auto"/>
            </w:tcBorders>
          </w:tcPr>
          <w:p w14:paraId="742A4DD5" w14:textId="2AA1EDC1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Fête de la jeunesse /</w:t>
            </w:r>
            <w:r w:rsidRPr="00FF002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Troc</w:t>
            </w:r>
            <w:r w:rsidR="00707D09" w:rsidRPr="00707D09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*</w:t>
            </w:r>
            <w:r w:rsidR="00707D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  <w:r w:rsidR="00707D09"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a</w:t>
            </w:r>
            <w:r w:rsidR="00707D09"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c</w:t>
            </w:r>
            <w:r w:rsidR="00707D09"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 xml:space="preserve">tivité annulée à cause du </w:t>
            </w:r>
            <w:proofErr w:type="spellStart"/>
            <w:r w:rsidR="00707D09"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Covid</w:t>
            </w:r>
            <w:proofErr w:type="spellEnd"/>
          </w:p>
          <w:p w14:paraId="15F8D500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61014C8" w14:textId="41DC3561" w:rsidR="00707D09" w:rsidRDefault="004B7838" w:rsidP="00707D09">
            <w:pPr>
              <w:spacing w:line="28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L’APEV </w:t>
            </w:r>
            <w:r w:rsidR="00707D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organise chaque année un </w:t>
            </w:r>
            <w:r w:rsidR="0037106F" w:rsidRPr="00B17C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>Troc de jouets</w:t>
            </w:r>
            <w:r w:rsidR="00707D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par les enfants</w:t>
            </w:r>
            <w:r w:rsidR="0037106F" w:rsidRPr="00B17C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lors de la </w:t>
            </w:r>
            <w:r w:rsidR="00707D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fête de la jeunesse à Versoix. </w:t>
            </w:r>
          </w:p>
          <w:p w14:paraId="0F528654" w14:textId="555EAD42" w:rsidR="00707D09" w:rsidRDefault="00707D09" w:rsidP="00707D09">
            <w:pPr>
              <w:spacing w:line="28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</w:pPr>
          </w:p>
          <w:p w14:paraId="12BF2498" w14:textId="6CD918CD" w:rsidR="00707D09" w:rsidRPr="00B17C28" w:rsidRDefault="00707D09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Promotions</w:t>
            </w:r>
            <w:r w:rsidRPr="00707D09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Pr="00707D09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*</w:t>
            </w:r>
            <w:r w:rsidRPr="00707D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fr-CH"/>
              </w:rPr>
              <w:t xml:space="preserve"> </w:t>
            </w:r>
            <w:r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a</w:t>
            </w:r>
            <w:r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c</w:t>
            </w:r>
            <w:r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 xml:space="preserve">tivité annulée à cause du </w:t>
            </w:r>
            <w:proofErr w:type="spellStart"/>
            <w:r w:rsidRPr="00707D0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fr-CH" w:eastAsia="fr-CH"/>
              </w:rPr>
              <w:t>Covid</w:t>
            </w:r>
            <w:proofErr w:type="spellEnd"/>
          </w:p>
          <w:p w14:paraId="49EB8477" w14:textId="77777777" w:rsidR="00707D09" w:rsidRPr="00B17C28" w:rsidRDefault="00707D09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B45B5FD" w14:textId="34F8DEA9" w:rsidR="00707D09" w:rsidRPr="00B17C28" w:rsidRDefault="00707D09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L’APEV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organis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 chaque année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les jeux de la journée des promotions. </w:t>
            </w:r>
          </w:p>
          <w:p w14:paraId="2C298F53" w14:textId="7A3EF8C9" w:rsidR="00707D09" w:rsidRPr="00FF002C" w:rsidRDefault="00707D09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Cet évènement réunit tous les enfants des écoles primaires (950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élèves) sur le site de l’école Adrien </w:t>
            </w:r>
            <w:proofErr w:type="spellStart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henal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, le dernier jeudi d’école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</w:t>
            </w:r>
          </w:p>
          <w:p w14:paraId="1C45361A" w14:textId="30217F6A" w:rsidR="0037106F" w:rsidRPr="00FF002C" w:rsidRDefault="0037106F" w:rsidP="00284415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14:paraId="2FDACDCD" w14:textId="77777777" w:rsidR="0037106F" w:rsidRDefault="00707D09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Nadège</w:t>
            </w:r>
          </w:p>
          <w:p w14:paraId="35C299C2" w14:textId="77777777" w:rsidR="00CF1772" w:rsidRDefault="00CF1772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F625A66" w14:textId="77777777" w:rsidR="00CF1772" w:rsidRDefault="00CF1772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338E20BE" w14:textId="77777777" w:rsidR="00CF1772" w:rsidRDefault="00CF1772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28A16461" w14:textId="77777777" w:rsidR="00CF1772" w:rsidRDefault="00CF1772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263951D2" w14:textId="3973425B" w:rsidR="00CF1772" w:rsidRPr="00B17C28" w:rsidRDefault="00CF1772" w:rsidP="00707D09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Urs</w:t>
            </w:r>
            <w:proofErr w:type="spellEnd"/>
          </w:p>
        </w:tc>
      </w:tr>
      <w:tr w:rsidR="0037106F" w:rsidRPr="00B17C28" w14:paraId="27908409" w14:textId="77777777" w:rsidTr="00B91FB2">
        <w:trPr>
          <w:trHeight w:val="1232"/>
        </w:trPr>
        <w:tc>
          <w:tcPr>
            <w:tcW w:w="328" w:type="dxa"/>
          </w:tcPr>
          <w:p w14:paraId="24445CA7" w14:textId="725687CE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</w:tcPr>
          <w:p w14:paraId="6F68D229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FAPEO</w:t>
            </w:r>
          </w:p>
          <w:p w14:paraId="4FEF8E45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  <w:p w14:paraId="3497238B" w14:textId="2EF1EF05" w:rsidR="0037106F" w:rsidRPr="00B17C28" w:rsidRDefault="0037106F" w:rsidP="0037106F">
            <w:pPr>
              <w:pStyle w:val="NormalWeb"/>
              <w:spacing w:before="0" w:beforeAutospacing="0" w:after="0" w:afterAutospacing="0" w:line="280" w:lineRule="exact"/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L’APEV est membre de la FAPEO (Fédération des associations de parents d’élèves de l’école obligatoire).</w:t>
            </w:r>
            <w:r w:rsidR="00CF17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7C2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La FAPEO est l’interlocutrice du DIP pour les relations famille-école.</w:t>
            </w:r>
          </w:p>
          <w:p w14:paraId="746C26AB" w14:textId="737C76E1" w:rsidR="0037106F" w:rsidRPr="00CF1772" w:rsidRDefault="0037106F" w:rsidP="00CF1772">
            <w:pPr>
              <w:pStyle w:val="NormalWeb"/>
              <w:spacing w:before="0" w:beforeAutospacing="0" w:after="0" w:afterAutospacing="0" w:line="280" w:lineRule="exact"/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17C28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Celle-ci regroupe 75 des 94 associations de parents d’élèves du canton de Genève. </w:t>
            </w:r>
            <w:r w:rsidR="00CF1772"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1772"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Elle </w:t>
            </w:r>
            <w:r w:rsidR="00CF1772" w:rsidRPr="00B17C2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a pour but de promouvoir l’intérêt et la participation des parents à l’organisation scolaire genevoise, de représenter l’avis des familles auprès des instances consultatives et décisionnelles de l’enseignement obligatoire genevois et de participer aux débats sur l’avenir de l’</w:t>
            </w:r>
            <w:r w:rsidR="00CF1772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é</w:t>
            </w:r>
            <w:r w:rsidR="00CF1772" w:rsidRPr="00B17C28">
              <w:rPr>
                <w:rStyle w:val="Emphasis"/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cole.</w:t>
            </w:r>
            <w:r w:rsidRPr="00B17C28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br/>
            </w:r>
          </w:p>
          <w:p w14:paraId="573F3610" w14:textId="295C1D79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La FAPEO est l’organisatrice des "Café de parents", la coordination Pedibus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ainsi que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d’un atelier animé à la Cité des métiers.</w:t>
            </w:r>
          </w:p>
          <w:p w14:paraId="6DA3422A" w14:textId="38DC733E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1" w:type="dxa"/>
          </w:tcPr>
          <w:p w14:paraId="2B2E3ABF" w14:textId="0C3C3016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Sarah</w:t>
            </w:r>
          </w:p>
        </w:tc>
      </w:tr>
      <w:tr w:rsidR="0037106F" w:rsidRPr="00B17C28" w14:paraId="7AEB3E90" w14:textId="77777777" w:rsidTr="00B91FB2">
        <w:trPr>
          <w:trHeight w:val="1232"/>
        </w:trPr>
        <w:tc>
          <w:tcPr>
            <w:tcW w:w="328" w:type="dxa"/>
          </w:tcPr>
          <w:p w14:paraId="1A0D6FE8" w14:textId="056B74FD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3</w:t>
            </w:r>
          </w:p>
        </w:tc>
        <w:tc>
          <w:tcPr>
            <w:tcW w:w="8002" w:type="dxa"/>
          </w:tcPr>
          <w:p w14:paraId="108ACC7C" w14:textId="552ECF8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Rapport du trésorier et des vérificateurs</w:t>
            </w:r>
          </w:p>
          <w:p w14:paraId="7FDC5B5C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5FC62E4" w14:textId="2EE6AE9C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Lecture du rapport du trés</w:t>
            </w:r>
            <w:r w:rsidR="004B783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orier po</w:t>
            </w:r>
            <w:r w:rsidR="00CF177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ur l’exercice 2019 par Daniela : </w:t>
            </w:r>
          </w:p>
          <w:p w14:paraId="740D2836" w14:textId="77777777" w:rsidR="00CF1772" w:rsidRDefault="00CF1772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BB783A4" w14:textId="4CB61CAE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Le nombre de cotisants a particulièrement augmenté pour se fixer à 68 membres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br/>
              <w:t>(44 en 2018).</w:t>
            </w:r>
            <w:r w:rsidR="00CF177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La perte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de l’exercice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s’élève à : </w:t>
            </w:r>
            <w:commentRangeStart w:id="0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CHF 206.45, sans grande importance au vu de l’actif en fin d’exercice de CHF 5'621.27</w:t>
            </w:r>
            <w:r w:rsidRPr="00C7284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.</w:t>
            </w:r>
            <w:r w:rsidR="004B7838" w:rsidRPr="00C7284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 xml:space="preserve">  – voir chiffres</w:t>
            </w:r>
            <w:r w:rsidR="004B783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commentRangeEnd w:id="0"/>
            <w:r w:rsidR="00CF1772">
              <w:rPr>
                <w:rStyle w:val="CommentReference"/>
              </w:rPr>
              <w:commentReference w:id="0"/>
            </w:r>
          </w:p>
          <w:p w14:paraId="2EF381FA" w14:textId="2363FCA4" w:rsidR="004B7838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4DDFF12D" w14:textId="5B97FF47" w:rsidR="004B7838" w:rsidRPr="00CF1772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</w:pPr>
            <w:r w:rsidRPr="00CF177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Totale recettes : 2</w:t>
            </w:r>
            <w:r w:rsidR="00C7284C" w:rsidRPr="00CF177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’</w:t>
            </w:r>
            <w:r w:rsidRPr="00CF177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235.00</w:t>
            </w:r>
          </w:p>
          <w:p w14:paraId="2A6F73D9" w14:textId="651444F8" w:rsidR="004B7838" w:rsidRPr="00CF1772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</w:pPr>
            <w:r w:rsidRPr="00CF177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Dépenses : CFH 2</w:t>
            </w:r>
            <w:r w:rsidR="00C7284C" w:rsidRPr="00CF177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’</w:t>
            </w:r>
            <w:r w:rsidRPr="00CF177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630.05</w:t>
            </w:r>
          </w:p>
          <w:p w14:paraId="7D904F0E" w14:textId="7092F2B0" w:rsidR="004B7838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CF177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Perte 395.05</w:t>
            </w:r>
          </w:p>
          <w:p w14:paraId="36E90C79" w14:textId="7A68EF8F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26BB4679" w14:textId="2173A6FE" w:rsidR="004B7838" w:rsidRDefault="00CF1772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L’APEV n’est pas subventionnée par la commune, mais seulement par les cotisations de membres (72)</w:t>
            </w:r>
            <w:r w:rsidR="004B783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Encore cette année, nous avons eu une forte augmentation du nombre de </w:t>
            </w:r>
            <w:r w:rsidR="004B783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membres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cotisants. Cela s’explique par une amélioration de la communication, ainsi que par l’</w:t>
            </w:r>
            <w:r w:rsidR="004B783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augmentation des activités proposées. </w:t>
            </w:r>
          </w:p>
          <w:p w14:paraId="4399524A" w14:textId="0785C522" w:rsidR="004B7838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E859A0B" w14:textId="20F95D59" w:rsidR="0037106F" w:rsidRPr="00B17C28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En raison du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Covid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,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nous avons eu une chute de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épenses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qui ont baissé </w:t>
            </w:r>
            <w:proofErr w:type="gramStart"/>
            <w:r w:rsidRPr="0023314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 xml:space="preserve">… 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.</w:t>
            </w:r>
            <w:proofErr w:type="gram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 xml:space="preserve"> Le </w:t>
            </w:r>
            <w:r w:rsidRPr="0023314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fr-CH"/>
              </w:rPr>
              <w:t>déficit reste modeste.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  <w:p w14:paraId="7CB1A824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15B940D" w14:textId="77777777" w:rsidR="0037106F" w:rsidRPr="00C1440D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</w:pPr>
            <w:r w:rsidRPr="00C1440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fr-CH"/>
              </w:rPr>
              <w:t>Lecture du rapport des vérificateurs</w:t>
            </w:r>
          </w:p>
          <w:p w14:paraId="114BB009" w14:textId="266AC0CA" w:rsidR="0037106F" w:rsidRPr="00B17C28" w:rsidRDefault="00233144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Rapports en annexe.</w:t>
            </w:r>
          </w:p>
          <w:p w14:paraId="4AD91804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43907CAE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451" w:type="dxa"/>
          </w:tcPr>
          <w:p w14:paraId="4A9FE06D" w14:textId="2A4A9841" w:rsidR="0037106F" w:rsidRDefault="004B7838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Urs</w:t>
            </w:r>
            <w:proofErr w:type="spellEnd"/>
          </w:p>
          <w:p w14:paraId="72719068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9BDEBAF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6073C77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EA77B4B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2A31D2D3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471B5C1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2956836F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6FCF663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1853597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4E65C4D6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02F0DCA" w14:textId="77777777" w:rsidR="0037106F" w:rsidRDefault="0037106F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1BFD9CBE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391EE7EA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A562B86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F0FDBC7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939AF40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33D06B6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7D9056F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48A7DAE" w14:textId="77777777" w:rsidR="004B783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190BF60E" w14:textId="77273449" w:rsidR="004B7838" w:rsidRPr="00B17C28" w:rsidRDefault="004B7838" w:rsidP="004B7838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Suzan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Pasin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Guilherme Barbosa</w:t>
            </w:r>
          </w:p>
        </w:tc>
      </w:tr>
      <w:tr w:rsidR="0037106F" w:rsidRPr="00B17C28" w14:paraId="55B59875" w14:textId="77777777" w:rsidTr="00B91FB2">
        <w:trPr>
          <w:trHeight w:val="1232"/>
        </w:trPr>
        <w:tc>
          <w:tcPr>
            <w:tcW w:w="328" w:type="dxa"/>
          </w:tcPr>
          <w:p w14:paraId="2DCC2575" w14:textId="66739905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4</w:t>
            </w:r>
          </w:p>
        </w:tc>
        <w:tc>
          <w:tcPr>
            <w:tcW w:w="8002" w:type="dxa"/>
          </w:tcPr>
          <w:p w14:paraId="67547381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Approbation des rapports et comptes</w:t>
            </w:r>
          </w:p>
          <w:p w14:paraId="2E4E4DEF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6B1CB897" w14:textId="04526EA9" w:rsidR="0037106F" w:rsidRPr="0003090D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Les rapports </w:t>
            </w:r>
            <w:r w:rsidR="004B783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comptables pour l’exercice 2019-2020</w:t>
            </w:r>
            <w:r w:rsidR="001F351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sont approuvés 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par 12 personnes</w:t>
            </w:r>
            <w:r w:rsidR="001F351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,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avec</w:t>
            </w:r>
            <w:r w:rsidR="001F351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une abstention. </w:t>
            </w:r>
          </w:p>
        </w:tc>
        <w:tc>
          <w:tcPr>
            <w:tcW w:w="1451" w:type="dxa"/>
          </w:tcPr>
          <w:p w14:paraId="47E2752A" w14:textId="2F536B76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Tous</w:t>
            </w:r>
          </w:p>
        </w:tc>
      </w:tr>
      <w:tr w:rsidR="0037106F" w:rsidRPr="00B17C28" w14:paraId="639F6336" w14:textId="77777777" w:rsidTr="00284415">
        <w:trPr>
          <w:trHeight w:val="1232"/>
        </w:trPr>
        <w:tc>
          <w:tcPr>
            <w:tcW w:w="328" w:type="dxa"/>
            <w:tcBorders>
              <w:bottom w:val="single" w:sz="4" w:space="0" w:color="auto"/>
            </w:tcBorders>
          </w:tcPr>
          <w:p w14:paraId="32A6B64B" w14:textId="7E5F7274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lastRenderedPageBreak/>
              <w:t>5</w:t>
            </w:r>
          </w:p>
          <w:p w14:paraId="40AC2367" w14:textId="2364415A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75873C77" w14:textId="405F93DC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Démissions et candidatures au comité</w:t>
            </w:r>
          </w:p>
          <w:p w14:paraId="6027A57A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84EB5F" w14:textId="6572F4E7" w:rsidR="0037106F" w:rsidRPr="00B17C28" w:rsidRDefault="00233144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Lucy Niggli (BS</w:t>
            </w:r>
            <w:r w:rsidR="006E0D30"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démissionne du comité.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D1F76E" w14:textId="77777777" w:rsidR="00233144" w:rsidRDefault="00233144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33FA94" w14:textId="1D7058DA" w:rsidR="0037106F" w:rsidRPr="00B17C28" w:rsidRDefault="00F12E07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L’APEV est heureuse d’annoncer les nouveaux membres du comité : 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Luca </w:t>
            </w:r>
            <w:proofErr w:type="spellStart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Bragazza</w:t>
            </w:r>
            <w:proofErr w:type="spell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(AA), 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Emily </w:t>
            </w:r>
            <w:proofErr w:type="spellStart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Gargantini</w:t>
            </w:r>
            <w:proofErr w:type="spell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(MF)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Fadoua</w:t>
            </w:r>
            <w:proofErr w:type="spell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Takatart</w:t>
            </w:r>
            <w:proofErr w:type="spell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(LA)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, </w:t>
            </w:r>
            <w:proofErr w:type="spellStart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Otgondelger</w:t>
            </w:r>
            <w:proofErr w:type="spell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Gerber </w:t>
            </w:r>
            <w:proofErr w:type="spellStart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Jumdaan</w:t>
            </w:r>
            <w:proofErr w:type="spell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(MF) et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Yousra</w:t>
            </w:r>
            <w:proofErr w:type="spellEnd"/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Borges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(MF)</w:t>
            </w:r>
            <w:r w:rsidR="0037106F"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E07CABA" w14:textId="29FAF49A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BF93CD4" w14:textId="6A01AC29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Sarah</w:t>
            </w:r>
          </w:p>
        </w:tc>
      </w:tr>
      <w:tr w:rsidR="0037106F" w:rsidRPr="00B17C28" w14:paraId="55FB73C2" w14:textId="77777777" w:rsidTr="00284415">
        <w:trPr>
          <w:trHeight w:val="2759"/>
        </w:trPr>
        <w:tc>
          <w:tcPr>
            <w:tcW w:w="328" w:type="dxa"/>
            <w:tcBorders>
              <w:bottom w:val="single" w:sz="4" w:space="0" w:color="auto"/>
            </w:tcBorders>
          </w:tcPr>
          <w:p w14:paraId="74ADF26B" w14:textId="3141C0F4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6</w:t>
            </w: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14:paraId="5EE370E0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Election du comité et des contrôleurs aux comptes</w:t>
            </w:r>
          </w:p>
          <w:p w14:paraId="566E2C4C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CB77BC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C1440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Comité </w:t>
            </w:r>
          </w:p>
          <w:p w14:paraId="663B7644" w14:textId="77777777" w:rsidR="00233144" w:rsidRDefault="00233144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C0A3A4C" w14:textId="2DAF3C5F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Sarah Courtois est réélue présidente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Barbosa vice-présidente.</w:t>
            </w:r>
            <w:r w:rsid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asser est reconduit comme trésorier.</w:t>
            </w:r>
          </w:p>
          <w:p w14:paraId="4CA4BE34" w14:textId="659CFD08" w:rsidR="00F12E07" w:rsidRPr="00233144" w:rsidRDefault="00233144" w:rsidP="00F12E07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Les</w:t>
            </w:r>
            <w:r w:rsidR="006E0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membres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 comité sont :</w:t>
            </w:r>
            <w:r w:rsidR="00F12E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FFD9ADD" w14:textId="4B137231" w:rsidR="00233144" w:rsidRPr="00233144" w:rsidRDefault="00F12E07" w:rsidP="00233144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Nadège </w:t>
            </w:r>
            <w:proofErr w:type="spellStart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Janzi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Mathilde D'</w:t>
            </w:r>
            <w:proofErr w:type="spellStart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Asaro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, Daniela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Wegmüller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Luca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Bragazza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Emily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Gargantini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Katty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Roussel, F</w:t>
            </w:r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loriane Favre,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Fadoua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Takatart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Otgondelger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Gerber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Jumdaan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Yousra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Borges, </w:t>
            </w:r>
            <w:proofErr w:type="spellStart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>Isilak</w:t>
            </w:r>
            <w:proofErr w:type="spellEnd"/>
            <w:r w:rsidR="00233144" w:rsidRPr="00233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Ali Sezgin</w:t>
            </w:r>
          </w:p>
          <w:p w14:paraId="52AD98B5" w14:textId="605D7AB4" w:rsidR="006E0D30" w:rsidRPr="00233144" w:rsidRDefault="006E0D30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  <w:p w14:paraId="4E5E93CA" w14:textId="6E2173ED" w:rsidR="0037106F" w:rsidRPr="00C1440D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C1440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Contrôleur aux comptes</w:t>
            </w:r>
          </w:p>
          <w:p w14:paraId="14692DDB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B2353B" w14:textId="0A334F39" w:rsidR="00A76A52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Suzan</w:t>
            </w:r>
            <w:proofErr w:type="spellEnd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Pasin</w:t>
            </w:r>
            <w:proofErr w:type="spellEnd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retire. </w:t>
            </w:r>
            <w:proofErr w:type="spellStart"/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</w:rPr>
              <w:t>Florianne</w:t>
            </w:r>
            <w:proofErr w:type="spellEnd"/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Favre est élue et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M. Guilherme Barbosa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 reconduit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pour l’an </w:t>
            </w:r>
            <w:proofErr w:type="spellStart"/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prochain.</w:t>
            </w:r>
            <w:commentRangeStart w:id="1"/>
            <w:r w:rsidR="00A76A52" w:rsidRPr="00F12E0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Mari</w:t>
            </w:r>
            <w:commentRangeEnd w:id="1"/>
            <w:proofErr w:type="spellEnd"/>
            <w:r w:rsidR="00F12E07">
              <w:rPr>
                <w:rStyle w:val="CommentReference"/>
              </w:rPr>
              <w:commentReference w:id="1"/>
            </w:r>
            <w:r w:rsidR="00A76A52" w:rsidRPr="00F12E0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Mathilde </w:t>
            </w:r>
            <w:r w:rsidR="0003090D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a été élu </w:t>
            </w:r>
            <w:r w:rsidR="00A76A52" w:rsidRPr="00F12E0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suppléant.</w:t>
            </w:r>
          </w:p>
          <w:p w14:paraId="6DB5D361" w14:textId="77777777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3B9D3E" w14:textId="0E58A265" w:rsidR="00284415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</w:rPr>
              <w:t>Le co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</w:rPr>
              <w:t>mité est approuvé à l’unanimité.</w:t>
            </w:r>
          </w:p>
          <w:p w14:paraId="6E052814" w14:textId="46BC2EC6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6DF7795" w14:textId="5D368094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Tous</w:t>
            </w:r>
          </w:p>
        </w:tc>
      </w:tr>
      <w:tr w:rsidR="0037106F" w:rsidRPr="00B17C28" w14:paraId="61169C2F" w14:textId="77777777" w:rsidTr="00284415">
        <w:trPr>
          <w:trHeight w:val="1232"/>
        </w:trPr>
        <w:tc>
          <w:tcPr>
            <w:tcW w:w="328" w:type="dxa"/>
            <w:tcBorders>
              <w:top w:val="single" w:sz="4" w:space="0" w:color="auto"/>
            </w:tcBorders>
          </w:tcPr>
          <w:p w14:paraId="032D5521" w14:textId="5A0F8E74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7</w:t>
            </w:r>
          </w:p>
        </w:tc>
        <w:tc>
          <w:tcPr>
            <w:tcW w:w="8002" w:type="dxa"/>
            <w:tcBorders>
              <w:top w:val="single" w:sz="4" w:space="0" w:color="auto"/>
            </w:tcBorders>
          </w:tcPr>
          <w:p w14:paraId="1037866C" w14:textId="70452B83" w:rsidR="00A76A52" w:rsidRPr="00F12E07" w:rsidRDefault="0037106F" w:rsidP="0037106F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B17C2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Divers</w:t>
            </w:r>
          </w:p>
          <w:p w14:paraId="185FF52A" w14:textId="702A5C96" w:rsidR="00A76A52" w:rsidRDefault="00F12E07" w:rsidP="0037106F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L’Instance participative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Lachenal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a eu lieu le 29 septembre 2020. Pour les autres écoles, c’est 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le 27 octobre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prochain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.</w:t>
            </w:r>
          </w:p>
          <w:p w14:paraId="4EB8E55F" w14:textId="7B0395B7" w:rsidR="00A76A52" w:rsidRDefault="00A76A52" w:rsidP="0037106F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5393982C" w14:textId="27956165" w:rsidR="00A76A52" w:rsidRDefault="00F12E07" w:rsidP="0037106F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L’APEV reconnait que la période de c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onfinement pour certain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es </w:t>
            </w:r>
            <w:r w:rsidR="0003090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familles</w:t>
            </w:r>
            <w:bookmarkStart w:id="2" w:name="_GoBack"/>
            <w:bookmarkEnd w:id="2"/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a été très difficile,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et 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pour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une bonne partie des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enfants. Nous espérons que tout se passera bien pour la suite et que l’école n’aura pas besoin de fermer.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L’APEV continue à monitorer la situation et les besoins.</w:t>
            </w:r>
          </w:p>
          <w:p w14:paraId="5BD1A121" w14:textId="75D87EAA" w:rsidR="00A76A52" w:rsidRDefault="00A76A52" w:rsidP="0037106F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0D803DCA" w14:textId="25CB52D4" w:rsidR="00A76A52" w:rsidRDefault="00F12E07" w:rsidP="0037106F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 présidente r</w:t>
            </w:r>
            <w:r w:rsidR="00A76A52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emercie à toutes personnes prése</w:t>
            </w:r>
            <w:r w:rsidR="00611218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ntes, et aux membres du comité qui ont eu du travail pas négligeable.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Et donne la bienvenue aux nouveaux membres. La prochaine réunion du comité aura lieu le 18 novembre à 19h45 à la galette. </w:t>
            </w:r>
          </w:p>
          <w:p w14:paraId="5307E142" w14:textId="77777777" w:rsidR="00A76A52" w:rsidRDefault="00A76A52" w:rsidP="0037106F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774D429F" w14:textId="50A7649D" w:rsidR="0037106F" w:rsidRPr="00B17C28" w:rsidRDefault="00F12E07" w:rsidP="00F12E07">
            <w:pPr>
              <w:tabs>
                <w:tab w:val="left" w:pos="1005"/>
              </w:tabs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La séance est levée à 20h45.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613265B4" w14:textId="77777777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14:paraId="47EC9517" w14:textId="2C7CB4AE" w:rsidR="0037106F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Sarah </w:t>
            </w:r>
          </w:p>
          <w:p w14:paraId="6A01C605" w14:textId="55DF62FC" w:rsidR="0037106F" w:rsidRPr="00B17C28" w:rsidRDefault="0037106F" w:rsidP="0037106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</w:tr>
    </w:tbl>
    <w:p w14:paraId="261C129C" w14:textId="5A208120" w:rsidR="00E13742" w:rsidRPr="00B17C28" w:rsidRDefault="00E13742" w:rsidP="00B166C2">
      <w:pPr>
        <w:spacing w:line="280" w:lineRule="exact"/>
        <w:rPr>
          <w:rFonts w:ascii="Arial" w:hAnsi="Arial" w:cs="Arial"/>
          <w:i/>
          <w:color w:val="000000" w:themeColor="text1"/>
          <w:sz w:val="18"/>
          <w:szCs w:val="18"/>
          <w:lang w:val="fr-CH"/>
        </w:rPr>
      </w:pPr>
    </w:p>
    <w:p w14:paraId="1E02B18E" w14:textId="2052AAB5" w:rsidR="002C143B" w:rsidRPr="00B17C28" w:rsidRDefault="0016255A" w:rsidP="00F12E07">
      <w:pPr>
        <w:spacing w:line="280" w:lineRule="exact"/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fr-CH"/>
        </w:rPr>
      </w:pPr>
      <w:r w:rsidRPr="00B17C28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Rédaction :</w:t>
      </w:r>
      <w:r w:rsidR="00D45F18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 xml:space="preserve"> </w:t>
      </w:r>
      <w:r w:rsidR="00C15285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Isabela Barbosa</w:t>
      </w:r>
      <w:r w:rsidR="00D45F18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 xml:space="preserve">, le </w:t>
      </w:r>
      <w:r w:rsidR="00C15285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07</w:t>
      </w:r>
      <w:r w:rsidRPr="00B17C28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.1</w:t>
      </w:r>
      <w:r w:rsidR="00C15285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0</w:t>
      </w:r>
      <w:r w:rsidRPr="00B17C28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.20</w:t>
      </w:r>
      <w:r w:rsidR="00C15285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20</w:t>
      </w:r>
    </w:p>
    <w:sectPr w:rsidR="002C143B" w:rsidRPr="00B17C28" w:rsidSect="00F12E07">
      <w:footerReference w:type="default" r:id="rId11"/>
      <w:pgSz w:w="11900" w:h="16840"/>
      <w:pgMar w:top="1134" w:right="1134" w:bottom="851" w:left="1418" w:header="709" w:footer="456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rvalho De A Barbosa Isabela" w:date="2020-10-14T19:05:00Z" w:initials="CDABI">
    <w:p w14:paraId="4579814B" w14:textId="7076BDE8" w:rsidR="00CF1772" w:rsidRDefault="00CF1772">
      <w:pPr>
        <w:pStyle w:val="CommentText"/>
      </w:pPr>
      <w:r>
        <w:rPr>
          <w:rStyle w:val="CommentReference"/>
        </w:rPr>
        <w:annotationRef/>
      </w:r>
      <w:proofErr w:type="spellStart"/>
      <w:r>
        <w:t>Pouvez vous</w:t>
      </w:r>
      <w:proofErr w:type="spellEnd"/>
      <w:r>
        <w:t xml:space="preserve"> confirmer les chiffres ?</w:t>
      </w:r>
    </w:p>
  </w:comment>
  <w:comment w:id="1" w:author="Carvalho De A Barbosa Isabela" w:date="2020-10-14T19:30:00Z" w:initials="CDABI">
    <w:p w14:paraId="69AEFB03" w14:textId="595B7F81" w:rsidR="00F12E07" w:rsidRDefault="00F12E07">
      <w:pPr>
        <w:pStyle w:val="CommentText"/>
      </w:pPr>
      <w:r>
        <w:rPr>
          <w:rStyle w:val="CommentReference"/>
        </w:rPr>
        <w:annotationRef/>
      </w:r>
      <w:r>
        <w:t>Mathilde, tu peux ajouter le nom de ton mari stp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79814B" w15:done="0"/>
  <w15:commentEx w15:paraId="69AEFB0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5599" w14:textId="77777777" w:rsidR="003911CA" w:rsidRDefault="003911CA" w:rsidP="00600FE5">
      <w:r>
        <w:separator/>
      </w:r>
    </w:p>
  </w:endnote>
  <w:endnote w:type="continuationSeparator" w:id="0">
    <w:p w14:paraId="0092727F" w14:textId="77777777" w:rsidR="003911CA" w:rsidRDefault="003911CA" w:rsidP="0060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51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FC0AF8" w14:textId="5D8C911D" w:rsidR="00CD4EDB" w:rsidRPr="00786E0E" w:rsidRDefault="00CD4EDB">
            <w:pPr>
              <w:pStyle w:val="Footer"/>
              <w:jc w:val="right"/>
              <w:rPr>
                <w:sz w:val="16"/>
                <w:szCs w:val="16"/>
              </w:rPr>
            </w:pPr>
            <w:r w:rsidRPr="00786E0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3090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86E0E">
              <w:rPr>
                <w:rFonts w:ascii="Arial" w:hAnsi="Arial" w:cs="Arial"/>
                <w:sz w:val="16"/>
                <w:szCs w:val="16"/>
              </w:rPr>
              <w:t>/</w:t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3090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86E0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03D8D22" w14:textId="77777777" w:rsidR="00CD4EDB" w:rsidRPr="00046676" w:rsidRDefault="00CD4EDB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9B22" w14:textId="77777777" w:rsidR="003911CA" w:rsidRDefault="003911CA" w:rsidP="00600FE5">
      <w:r>
        <w:separator/>
      </w:r>
    </w:p>
  </w:footnote>
  <w:footnote w:type="continuationSeparator" w:id="0">
    <w:p w14:paraId="5D13A63B" w14:textId="77777777" w:rsidR="003911CA" w:rsidRDefault="003911CA" w:rsidP="0060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779"/>
    <w:multiLevelType w:val="hybridMultilevel"/>
    <w:tmpl w:val="229059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839"/>
    <w:multiLevelType w:val="hybridMultilevel"/>
    <w:tmpl w:val="5742DB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10E0"/>
    <w:multiLevelType w:val="hybridMultilevel"/>
    <w:tmpl w:val="242E6D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1A13"/>
    <w:multiLevelType w:val="hybridMultilevel"/>
    <w:tmpl w:val="0E96F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A3998"/>
    <w:multiLevelType w:val="hybridMultilevel"/>
    <w:tmpl w:val="A934D2AA"/>
    <w:lvl w:ilvl="0" w:tplc="73A865D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295D"/>
    <w:multiLevelType w:val="hybridMultilevel"/>
    <w:tmpl w:val="2622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20A7"/>
    <w:multiLevelType w:val="hybridMultilevel"/>
    <w:tmpl w:val="D29088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53B5"/>
    <w:multiLevelType w:val="hybridMultilevel"/>
    <w:tmpl w:val="029425CC"/>
    <w:lvl w:ilvl="0" w:tplc="A52CFE2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657DA"/>
    <w:multiLevelType w:val="hybridMultilevel"/>
    <w:tmpl w:val="12A8FF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0613E"/>
    <w:multiLevelType w:val="hybridMultilevel"/>
    <w:tmpl w:val="0540A8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25F8"/>
    <w:multiLevelType w:val="hybridMultilevel"/>
    <w:tmpl w:val="998630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valho De A Barbosa Isabela">
    <w15:presenceInfo w15:providerId="None" w15:userId="Carvalho De A Barbosa Isab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E"/>
    <w:rsid w:val="000002A7"/>
    <w:rsid w:val="00000E32"/>
    <w:rsid w:val="000015A4"/>
    <w:rsid w:val="00003975"/>
    <w:rsid w:val="00005A02"/>
    <w:rsid w:val="00005D68"/>
    <w:rsid w:val="00006318"/>
    <w:rsid w:val="000146C2"/>
    <w:rsid w:val="00021448"/>
    <w:rsid w:val="00021EF9"/>
    <w:rsid w:val="00022123"/>
    <w:rsid w:val="000222FF"/>
    <w:rsid w:val="000236F1"/>
    <w:rsid w:val="00023AC4"/>
    <w:rsid w:val="000240D5"/>
    <w:rsid w:val="00026554"/>
    <w:rsid w:val="000265A1"/>
    <w:rsid w:val="000279F3"/>
    <w:rsid w:val="00027C99"/>
    <w:rsid w:val="0003090D"/>
    <w:rsid w:val="00033806"/>
    <w:rsid w:val="00034065"/>
    <w:rsid w:val="0003595A"/>
    <w:rsid w:val="00035C7E"/>
    <w:rsid w:val="0003680A"/>
    <w:rsid w:val="000368CD"/>
    <w:rsid w:val="00042145"/>
    <w:rsid w:val="000428F8"/>
    <w:rsid w:val="00046676"/>
    <w:rsid w:val="0004677A"/>
    <w:rsid w:val="000473E1"/>
    <w:rsid w:val="00047C6B"/>
    <w:rsid w:val="00047E24"/>
    <w:rsid w:val="000533AA"/>
    <w:rsid w:val="00053484"/>
    <w:rsid w:val="00055AA6"/>
    <w:rsid w:val="00056023"/>
    <w:rsid w:val="00057555"/>
    <w:rsid w:val="00057676"/>
    <w:rsid w:val="00060064"/>
    <w:rsid w:val="00061BD9"/>
    <w:rsid w:val="00062520"/>
    <w:rsid w:val="00064203"/>
    <w:rsid w:val="00066B0C"/>
    <w:rsid w:val="00066EA9"/>
    <w:rsid w:val="00066F3C"/>
    <w:rsid w:val="000746C1"/>
    <w:rsid w:val="00076A61"/>
    <w:rsid w:val="000809B6"/>
    <w:rsid w:val="000874D4"/>
    <w:rsid w:val="00087E1E"/>
    <w:rsid w:val="00090520"/>
    <w:rsid w:val="00093196"/>
    <w:rsid w:val="00094C0B"/>
    <w:rsid w:val="00095614"/>
    <w:rsid w:val="000A18F6"/>
    <w:rsid w:val="000A6D3C"/>
    <w:rsid w:val="000B12AD"/>
    <w:rsid w:val="000B2105"/>
    <w:rsid w:val="000B33F8"/>
    <w:rsid w:val="000C5DE2"/>
    <w:rsid w:val="000C72D5"/>
    <w:rsid w:val="000C792F"/>
    <w:rsid w:val="000D47BA"/>
    <w:rsid w:val="000D4A79"/>
    <w:rsid w:val="000D64E0"/>
    <w:rsid w:val="000E3328"/>
    <w:rsid w:val="000E380A"/>
    <w:rsid w:val="000E6085"/>
    <w:rsid w:val="000E611C"/>
    <w:rsid w:val="000F1AA1"/>
    <w:rsid w:val="000F1C67"/>
    <w:rsid w:val="000F4871"/>
    <w:rsid w:val="000F6876"/>
    <w:rsid w:val="000F7A50"/>
    <w:rsid w:val="000F7EEA"/>
    <w:rsid w:val="0010218B"/>
    <w:rsid w:val="00103B25"/>
    <w:rsid w:val="00104548"/>
    <w:rsid w:val="00105948"/>
    <w:rsid w:val="001060D2"/>
    <w:rsid w:val="001072E5"/>
    <w:rsid w:val="0011042C"/>
    <w:rsid w:val="00111737"/>
    <w:rsid w:val="00115B64"/>
    <w:rsid w:val="00120B0A"/>
    <w:rsid w:val="0012113F"/>
    <w:rsid w:val="00122782"/>
    <w:rsid w:val="001253D4"/>
    <w:rsid w:val="00125A8D"/>
    <w:rsid w:val="00127D61"/>
    <w:rsid w:val="00130AC3"/>
    <w:rsid w:val="00133C14"/>
    <w:rsid w:val="00133EE2"/>
    <w:rsid w:val="001427C8"/>
    <w:rsid w:val="00144D0B"/>
    <w:rsid w:val="001453BF"/>
    <w:rsid w:val="001457C1"/>
    <w:rsid w:val="00146DC7"/>
    <w:rsid w:val="00147376"/>
    <w:rsid w:val="0014789F"/>
    <w:rsid w:val="00151B7B"/>
    <w:rsid w:val="00152EBB"/>
    <w:rsid w:val="0015339B"/>
    <w:rsid w:val="001535D3"/>
    <w:rsid w:val="00161197"/>
    <w:rsid w:val="00161572"/>
    <w:rsid w:val="0016255A"/>
    <w:rsid w:val="0017023D"/>
    <w:rsid w:val="00180006"/>
    <w:rsid w:val="00182987"/>
    <w:rsid w:val="00187BDC"/>
    <w:rsid w:val="001911C3"/>
    <w:rsid w:val="001921BA"/>
    <w:rsid w:val="00193497"/>
    <w:rsid w:val="00195097"/>
    <w:rsid w:val="00195FFF"/>
    <w:rsid w:val="001961B2"/>
    <w:rsid w:val="00197704"/>
    <w:rsid w:val="001A0E50"/>
    <w:rsid w:val="001A31E5"/>
    <w:rsid w:val="001A3AD8"/>
    <w:rsid w:val="001A41FC"/>
    <w:rsid w:val="001A4BA7"/>
    <w:rsid w:val="001A5031"/>
    <w:rsid w:val="001A55D5"/>
    <w:rsid w:val="001A5682"/>
    <w:rsid w:val="001A60C4"/>
    <w:rsid w:val="001A6FCF"/>
    <w:rsid w:val="001B3EAC"/>
    <w:rsid w:val="001B6E8A"/>
    <w:rsid w:val="001C19FC"/>
    <w:rsid w:val="001C1DE3"/>
    <w:rsid w:val="001C464F"/>
    <w:rsid w:val="001C7F07"/>
    <w:rsid w:val="001D12D9"/>
    <w:rsid w:val="001D147A"/>
    <w:rsid w:val="001D4224"/>
    <w:rsid w:val="001D5F4F"/>
    <w:rsid w:val="001D625C"/>
    <w:rsid w:val="001D73F1"/>
    <w:rsid w:val="001E1794"/>
    <w:rsid w:val="001E544B"/>
    <w:rsid w:val="001F351A"/>
    <w:rsid w:val="001F5D35"/>
    <w:rsid w:val="002026CA"/>
    <w:rsid w:val="00203DF1"/>
    <w:rsid w:val="0020578F"/>
    <w:rsid w:val="00206C4D"/>
    <w:rsid w:val="00207D8B"/>
    <w:rsid w:val="00212180"/>
    <w:rsid w:val="00212619"/>
    <w:rsid w:val="00212858"/>
    <w:rsid w:val="002200B4"/>
    <w:rsid w:val="00223BE3"/>
    <w:rsid w:val="00223C16"/>
    <w:rsid w:val="00224C61"/>
    <w:rsid w:val="00224DE1"/>
    <w:rsid w:val="00226FF0"/>
    <w:rsid w:val="00232FBC"/>
    <w:rsid w:val="00233144"/>
    <w:rsid w:val="00234BC1"/>
    <w:rsid w:val="00235A06"/>
    <w:rsid w:val="00235CB2"/>
    <w:rsid w:val="00240064"/>
    <w:rsid w:val="00240B86"/>
    <w:rsid w:val="002462BC"/>
    <w:rsid w:val="00246338"/>
    <w:rsid w:val="00246E39"/>
    <w:rsid w:val="00250715"/>
    <w:rsid w:val="00251630"/>
    <w:rsid w:val="00251FA4"/>
    <w:rsid w:val="00252A80"/>
    <w:rsid w:val="002535F4"/>
    <w:rsid w:val="00255F9F"/>
    <w:rsid w:val="00260175"/>
    <w:rsid w:val="00263363"/>
    <w:rsid w:val="002666E7"/>
    <w:rsid w:val="002744F6"/>
    <w:rsid w:val="00276E38"/>
    <w:rsid w:val="00280ACA"/>
    <w:rsid w:val="00284415"/>
    <w:rsid w:val="00284656"/>
    <w:rsid w:val="00285FBD"/>
    <w:rsid w:val="00286609"/>
    <w:rsid w:val="00297D1A"/>
    <w:rsid w:val="002A20E0"/>
    <w:rsid w:val="002B066E"/>
    <w:rsid w:val="002B2EE1"/>
    <w:rsid w:val="002B3699"/>
    <w:rsid w:val="002B5425"/>
    <w:rsid w:val="002B60F2"/>
    <w:rsid w:val="002C0705"/>
    <w:rsid w:val="002C143B"/>
    <w:rsid w:val="002C3BB2"/>
    <w:rsid w:val="002C515B"/>
    <w:rsid w:val="002C7306"/>
    <w:rsid w:val="002D4CCD"/>
    <w:rsid w:val="002D6E3B"/>
    <w:rsid w:val="002E063D"/>
    <w:rsid w:val="002E0FD7"/>
    <w:rsid w:val="002E1F09"/>
    <w:rsid w:val="002E5B9A"/>
    <w:rsid w:val="002E6205"/>
    <w:rsid w:val="002F0E98"/>
    <w:rsid w:val="00300D68"/>
    <w:rsid w:val="0030429B"/>
    <w:rsid w:val="00304653"/>
    <w:rsid w:val="00304A25"/>
    <w:rsid w:val="0030629B"/>
    <w:rsid w:val="00313E7A"/>
    <w:rsid w:val="003148DC"/>
    <w:rsid w:val="00315D29"/>
    <w:rsid w:val="00317ECA"/>
    <w:rsid w:val="003227F7"/>
    <w:rsid w:val="003232F7"/>
    <w:rsid w:val="00326E09"/>
    <w:rsid w:val="00327095"/>
    <w:rsid w:val="0032714B"/>
    <w:rsid w:val="003314AC"/>
    <w:rsid w:val="003370F0"/>
    <w:rsid w:val="00343884"/>
    <w:rsid w:val="00343B6B"/>
    <w:rsid w:val="00345CC8"/>
    <w:rsid w:val="00345E7B"/>
    <w:rsid w:val="00346C18"/>
    <w:rsid w:val="00352380"/>
    <w:rsid w:val="0035485A"/>
    <w:rsid w:val="0035509C"/>
    <w:rsid w:val="003623F1"/>
    <w:rsid w:val="00362E39"/>
    <w:rsid w:val="00363D34"/>
    <w:rsid w:val="00363FA2"/>
    <w:rsid w:val="0037106F"/>
    <w:rsid w:val="00374688"/>
    <w:rsid w:val="00375580"/>
    <w:rsid w:val="003778E0"/>
    <w:rsid w:val="00381CE1"/>
    <w:rsid w:val="003831A8"/>
    <w:rsid w:val="00384BD7"/>
    <w:rsid w:val="00385368"/>
    <w:rsid w:val="003861B1"/>
    <w:rsid w:val="00387468"/>
    <w:rsid w:val="003911CA"/>
    <w:rsid w:val="00393C73"/>
    <w:rsid w:val="00395050"/>
    <w:rsid w:val="003960CF"/>
    <w:rsid w:val="003A05C6"/>
    <w:rsid w:val="003A0F50"/>
    <w:rsid w:val="003A0F58"/>
    <w:rsid w:val="003A2F8E"/>
    <w:rsid w:val="003A58FB"/>
    <w:rsid w:val="003A67BE"/>
    <w:rsid w:val="003C138A"/>
    <w:rsid w:val="003C3DA9"/>
    <w:rsid w:val="003C5972"/>
    <w:rsid w:val="003C67CB"/>
    <w:rsid w:val="003C71EB"/>
    <w:rsid w:val="003D12AA"/>
    <w:rsid w:val="003D7E40"/>
    <w:rsid w:val="003E2D03"/>
    <w:rsid w:val="003E31BB"/>
    <w:rsid w:val="003E6603"/>
    <w:rsid w:val="003F2BE4"/>
    <w:rsid w:val="003F53B4"/>
    <w:rsid w:val="003F58F7"/>
    <w:rsid w:val="003F7453"/>
    <w:rsid w:val="00402064"/>
    <w:rsid w:val="00403A28"/>
    <w:rsid w:val="00404080"/>
    <w:rsid w:val="00406315"/>
    <w:rsid w:val="004069EA"/>
    <w:rsid w:val="00406B79"/>
    <w:rsid w:val="0041695D"/>
    <w:rsid w:val="00417721"/>
    <w:rsid w:val="00422B24"/>
    <w:rsid w:val="00433AE4"/>
    <w:rsid w:val="00437808"/>
    <w:rsid w:val="00440CBF"/>
    <w:rsid w:val="004411C7"/>
    <w:rsid w:val="004414A2"/>
    <w:rsid w:val="00442B20"/>
    <w:rsid w:val="004522CD"/>
    <w:rsid w:val="004573F0"/>
    <w:rsid w:val="00460573"/>
    <w:rsid w:val="00462F2F"/>
    <w:rsid w:val="004631BA"/>
    <w:rsid w:val="00464B83"/>
    <w:rsid w:val="00466CE2"/>
    <w:rsid w:val="00466F44"/>
    <w:rsid w:val="004706F6"/>
    <w:rsid w:val="00480F01"/>
    <w:rsid w:val="0048335C"/>
    <w:rsid w:val="00483D00"/>
    <w:rsid w:val="0048540B"/>
    <w:rsid w:val="004874C5"/>
    <w:rsid w:val="00490881"/>
    <w:rsid w:val="0049191E"/>
    <w:rsid w:val="00491AC1"/>
    <w:rsid w:val="004A1ED0"/>
    <w:rsid w:val="004A63FC"/>
    <w:rsid w:val="004B296C"/>
    <w:rsid w:val="004B4669"/>
    <w:rsid w:val="004B5D05"/>
    <w:rsid w:val="004B7838"/>
    <w:rsid w:val="004C259F"/>
    <w:rsid w:val="004C3BBD"/>
    <w:rsid w:val="004C4586"/>
    <w:rsid w:val="004D2F67"/>
    <w:rsid w:val="004E2601"/>
    <w:rsid w:val="004E3170"/>
    <w:rsid w:val="004E3327"/>
    <w:rsid w:val="004E388A"/>
    <w:rsid w:val="004F0654"/>
    <w:rsid w:val="004F4C00"/>
    <w:rsid w:val="004F58A9"/>
    <w:rsid w:val="00502123"/>
    <w:rsid w:val="0050520C"/>
    <w:rsid w:val="00510D59"/>
    <w:rsid w:val="005124C2"/>
    <w:rsid w:val="00516A6D"/>
    <w:rsid w:val="0051723E"/>
    <w:rsid w:val="005213D0"/>
    <w:rsid w:val="00521D96"/>
    <w:rsid w:val="00526F7A"/>
    <w:rsid w:val="00530B63"/>
    <w:rsid w:val="005337AB"/>
    <w:rsid w:val="005379BB"/>
    <w:rsid w:val="00537CCB"/>
    <w:rsid w:val="005414C2"/>
    <w:rsid w:val="00544693"/>
    <w:rsid w:val="00544E4E"/>
    <w:rsid w:val="0054659D"/>
    <w:rsid w:val="00547FB0"/>
    <w:rsid w:val="00553250"/>
    <w:rsid w:val="005600CA"/>
    <w:rsid w:val="005611AA"/>
    <w:rsid w:val="00565EB7"/>
    <w:rsid w:val="00570534"/>
    <w:rsid w:val="00576025"/>
    <w:rsid w:val="00576BFB"/>
    <w:rsid w:val="00580069"/>
    <w:rsid w:val="005807A9"/>
    <w:rsid w:val="00584A96"/>
    <w:rsid w:val="005906E7"/>
    <w:rsid w:val="00596386"/>
    <w:rsid w:val="00596F1B"/>
    <w:rsid w:val="005A1833"/>
    <w:rsid w:val="005A52C5"/>
    <w:rsid w:val="005A6989"/>
    <w:rsid w:val="005A775E"/>
    <w:rsid w:val="005B44CB"/>
    <w:rsid w:val="005C3961"/>
    <w:rsid w:val="005C50C9"/>
    <w:rsid w:val="005C6BE5"/>
    <w:rsid w:val="005D00A4"/>
    <w:rsid w:val="005D088E"/>
    <w:rsid w:val="005D0C0C"/>
    <w:rsid w:val="005D1255"/>
    <w:rsid w:val="005D2410"/>
    <w:rsid w:val="005D51C3"/>
    <w:rsid w:val="005D7417"/>
    <w:rsid w:val="005E217F"/>
    <w:rsid w:val="005E51D4"/>
    <w:rsid w:val="005E6CEF"/>
    <w:rsid w:val="005E7543"/>
    <w:rsid w:val="005F36BA"/>
    <w:rsid w:val="005F5042"/>
    <w:rsid w:val="005F7DA0"/>
    <w:rsid w:val="00600FE5"/>
    <w:rsid w:val="006023AF"/>
    <w:rsid w:val="00607B2C"/>
    <w:rsid w:val="00611218"/>
    <w:rsid w:val="00612F46"/>
    <w:rsid w:val="00613DED"/>
    <w:rsid w:val="00614189"/>
    <w:rsid w:val="00617461"/>
    <w:rsid w:val="00623766"/>
    <w:rsid w:val="0062459A"/>
    <w:rsid w:val="00624B28"/>
    <w:rsid w:val="00626463"/>
    <w:rsid w:val="006264D2"/>
    <w:rsid w:val="006274B5"/>
    <w:rsid w:val="00633640"/>
    <w:rsid w:val="0063471D"/>
    <w:rsid w:val="006348D7"/>
    <w:rsid w:val="00635526"/>
    <w:rsid w:val="006355C2"/>
    <w:rsid w:val="0063636F"/>
    <w:rsid w:val="006379C2"/>
    <w:rsid w:val="00650FC2"/>
    <w:rsid w:val="00651F17"/>
    <w:rsid w:val="00652086"/>
    <w:rsid w:val="00654584"/>
    <w:rsid w:val="00655AEC"/>
    <w:rsid w:val="00656B32"/>
    <w:rsid w:val="00665CF5"/>
    <w:rsid w:val="006662DF"/>
    <w:rsid w:val="00671664"/>
    <w:rsid w:val="0067260F"/>
    <w:rsid w:val="006732E0"/>
    <w:rsid w:val="00680C49"/>
    <w:rsid w:val="006812DB"/>
    <w:rsid w:val="006836D8"/>
    <w:rsid w:val="00684DF7"/>
    <w:rsid w:val="0068601E"/>
    <w:rsid w:val="00686150"/>
    <w:rsid w:val="006871A2"/>
    <w:rsid w:val="00695F38"/>
    <w:rsid w:val="006964BA"/>
    <w:rsid w:val="006A03D3"/>
    <w:rsid w:val="006A0400"/>
    <w:rsid w:val="006A21A9"/>
    <w:rsid w:val="006A3568"/>
    <w:rsid w:val="006A3860"/>
    <w:rsid w:val="006A48C3"/>
    <w:rsid w:val="006A4A92"/>
    <w:rsid w:val="006A55F1"/>
    <w:rsid w:val="006A7A03"/>
    <w:rsid w:val="006B2104"/>
    <w:rsid w:val="006B2341"/>
    <w:rsid w:val="006B3AEA"/>
    <w:rsid w:val="006B55D8"/>
    <w:rsid w:val="006B6B08"/>
    <w:rsid w:val="006C023C"/>
    <w:rsid w:val="006C0257"/>
    <w:rsid w:val="006C09B8"/>
    <w:rsid w:val="006C0D53"/>
    <w:rsid w:val="006C169F"/>
    <w:rsid w:val="006C20F4"/>
    <w:rsid w:val="006C3C11"/>
    <w:rsid w:val="006C3CC4"/>
    <w:rsid w:val="006C46B0"/>
    <w:rsid w:val="006C5345"/>
    <w:rsid w:val="006D1CA4"/>
    <w:rsid w:val="006D4A95"/>
    <w:rsid w:val="006D4C82"/>
    <w:rsid w:val="006D5F80"/>
    <w:rsid w:val="006D6815"/>
    <w:rsid w:val="006E0D30"/>
    <w:rsid w:val="006E19AA"/>
    <w:rsid w:val="006E2E50"/>
    <w:rsid w:val="006E4825"/>
    <w:rsid w:val="006E5B4A"/>
    <w:rsid w:val="006E634F"/>
    <w:rsid w:val="006E69CA"/>
    <w:rsid w:val="006E7530"/>
    <w:rsid w:val="006E77C7"/>
    <w:rsid w:val="006F0F3B"/>
    <w:rsid w:val="006F50A0"/>
    <w:rsid w:val="006F52EF"/>
    <w:rsid w:val="006F5D61"/>
    <w:rsid w:val="007005C8"/>
    <w:rsid w:val="007064A7"/>
    <w:rsid w:val="00707D09"/>
    <w:rsid w:val="00711B9B"/>
    <w:rsid w:val="00712BA2"/>
    <w:rsid w:val="007136BC"/>
    <w:rsid w:val="00714B23"/>
    <w:rsid w:val="0071522F"/>
    <w:rsid w:val="00715EC5"/>
    <w:rsid w:val="00734E2F"/>
    <w:rsid w:val="00736D9F"/>
    <w:rsid w:val="007500B0"/>
    <w:rsid w:val="00751BE0"/>
    <w:rsid w:val="0075548D"/>
    <w:rsid w:val="0076378B"/>
    <w:rsid w:val="00766003"/>
    <w:rsid w:val="007717B0"/>
    <w:rsid w:val="007729FC"/>
    <w:rsid w:val="007735FD"/>
    <w:rsid w:val="00774649"/>
    <w:rsid w:val="00776DD3"/>
    <w:rsid w:val="0078444E"/>
    <w:rsid w:val="00784517"/>
    <w:rsid w:val="00784727"/>
    <w:rsid w:val="00786E0E"/>
    <w:rsid w:val="007879B2"/>
    <w:rsid w:val="00790CDF"/>
    <w:rsid w:val="00791005"/>
    <w:rsid w:val="00791563"/>
    <w:rsid w:val="007932F3"/>
    <w:rsid w:val="0079352B"/>
    <w:rsid w:val="00793D39"/>
    <w:rsid w:val="007944B8"/>
    <w:rsid w:val="00797E07"/>
    <w:rsid w:val="007A15A2"/>
    <w:rsid w:val="007A1EED"/>
    <w:rsid w:val="007A574D"/>
    <w:rsid w:val="007A61C5"/>
    <w:rsid w:val="007A6E90"/>
    <w:rsid w:val="007A7CD3"/>
    <w:rsid w:val="007B0B9F"/>
    <w:rsid w:val="007B2B7B"/>
    <w:rsid w:val="007B2C6C"/>
    <w:rsid w:val="007B2CFA"/>
    <w:rsid w:val="007B3FB9"/>
    <w:rsid w:val="007B4BCC"/>
    <w:rsid w:val="007B5AC9"/>
    <w:rsid w:val="007B79A7"/>
    <w:rsid w:val="007C266D"/>
    <w:rsid w:val="007C5089"/>
    <w:rsid w:val="007C62E5"/>
    <w:rsid w:val="007D02DE"/>
    <w:rsid w:val="007D1174"/>
    <w:rsid w:val="007D27F3"/>
    <w:rsid w:val="007D31B9"/>
    <w:rsid w:val="007D51A0"/>
    <w:rsid w:val="007E3853"/>
    <w:rsid w:val="007E498B"/>
    <w:rsid w:val="007E6328"/>
    <w:rsid w:val="007E6362"/>
    <w:rsid w:val="007F4718"/>
    <w:rsid w:val="007F7EBA"/>
    <w:rsid w:val="0080027B"/>
    <w:rsid w:val="00802B86"/>
    <w:rsid w:val="00804891"/>
    <w:rsid w:val="00810BD9"/>
    <w:rsid w:val="00813FA8"/>
    <w:rsid w:val="00822C6C"/>
    <w:rsid w:val="0082445D"/>
    <w:rsid w:val="00826145"/>
    <w:rsid w:val="00826F4B"/>
    <w:rsid w:val="00831270"/>
    <w:rsid w:val="00831626"/>
    <w:rsid w:val="0084212A"/>
    <w:rsid w:val="00843EA6"/>
    <w:rsid w:val="00844004"/>
    <w:rsid w:val="008464D8"/>
    <w:rsid w:val="00850074"/>
    <w:rsid w:val="0085225D"/>
    <w:rsid w:val="008538AC"/>
    <w:rsid w:val="00853972"/>
    <w:rsid w:val="008607FC"/>
    <w:rsid w:val="00861B64"/>
    <w:rsid w:val="0086678F"/>
    <w:rsid w:val="00872DAD"/>
    <w:rsid w:val="0087436E"/>
    <w:rsid w:val="008947FB"/>
    <w:rsid w:val="00895C15"/>
    <w:rsid w:val="008A132E"/>
    <w:rsid w:val="008A133C"/>
    <w:rsid w:val="008A1425"/>
    <w:rsid w:val="008A1EB0"/>
    <w:rsid w:val="008A211B"/>
    <w:rsid w:val="008A3DAD"/>
    <w:rsid w:val="008A777A"/>
    <w:rsid w:val="008B06AB"/>
    <w:rsid w:val="008B0D73"/>
    <w:rsid w:val="008B2534"/>
    <w:rsid w:val="008B34BD"/>
    <w:rsid w:val="008B4E88"/>
    <w:rsid w:val="008C1ED6"/>
    <w:rsid w:val="008C2764"/>
    <w:rsid w:val="008C50B0"/>
    <w:rsid w:val="008C6A18"/>
    <w:rsid w:val="008D0BD3"/>
    <w:rsid w:val="008D4E9E"/>
    <w:rsid w:val="008D60F9"/>
    <w:rsid w:val="008D67D8"/>
    <w:rsid w:val="008D6A88"/>
    <w:rsid w:val="008D73AC"/>
    <w:rsid w:val="008E5CBE"/>
    <w:rsid w:val="0090436C"/>
    <w:rsid w:val="00906B67"/>
    <w:rsid w:val="00911691"/>
    <w:rsid w:val="00911777"/>
    <w:rsid w:val="00911F1F"/>
    <w:rsid w:val="00914C0D"/>
    <w:rsid w:val="00914F95"/>
    <w:rsid w:val="00915165"/>
    <w:rsid w:val="009160D7"/>
    <w:rsid w:val="009160DB"/>
    <w:rsid w:val="009204DD"/>
    <w:rsid w:val="009207E7"/>
    <w:rsid w:val="009214D7"/>
    <w:rsid w:val="00923150"/>
    <w:rsid w:val="009232C0"/>
    <w:rsid w:val="00923318"/>
    <w:rsid w:val="0092567C"/>
    <w:rsid w:val="00925C82"/>
    <w:rsid w:val="009264E1"/>
    <w:rsid w:val="00927D89"/>
    <w:rsid w:val="00931D66"/>
    <w:rsid w:val="00932534"/>
    <w:rsid w:val="00933348"/>
    <w:rsid w:val="00933FCB"/>
    <w:rsid w:val="009510DD"/>
    <w:rsid w:val="00951CC2"/>
    <w:rsid w:val="00955384"/>
    <w:rsid w:val="00956DFB"/>
    <w:rsid w:val="00957443"/>
    <w:rsid w:val="009624EC"/>
    <w:rsid w:val="00963EF9"/>
    <w:rsid w:val="009647C5"/>
    <w:rsid w:val="00972349"/>
    <w:rsid w:val="00973143"/>
    <w:rsid w:val="00977A09"/>
    <w:rsid w:val="0098265D"/>
    <w:rsid w:val="0099282C"/>
    <w:rsid w:val="00992F29"/>
    <w:rsid w:val="00996FC0"/>
    <w:rsid w:val="009A6099"/>
    <w:rsid w:val="009A7024"/>
    <w:rsid w:val="009A7B3B"/>
    <w:rsid w:val="009B0483"/>
    <w:rsid w:val="009B438C"/>
    <w:rsid w:val="009B4FDB"/>
    <w:rsid w:val="009B59FF"/>
    <w:rsid w:val="009B6B76"/>
    <w:rsid w:val="009B6F9A"/>
    <w:rsid w:val="009C1541"/>
    <w:rsid w:val="009C3C5E"/>
    <w:rsid w:val="009C4975"/>
    <w:rsid w:val="009D1E83"/>
    <w:rsid w:val="009D2506"/>
    <w:rsid w:val="009D358F"/>
    <w:rsid w:val="009D6BA4"/>
    <w:rsid w:val="009D7281"/>
    <w:rsid w:val="009E00AC"/>
    <w:rsid w:val="009E63A4"/>
    <w:rsid w:val="009E685C"/>
    <w:rsid w:val="009F37BD"/>
    <w:rsid w:val="009F6F20"/>
    <w:rsid w:val="009F7FB3"/>
    <w:rsid w:val="00A04A91"/>
    <w:rsid w:val="00A05796"/>
    <w:rsid w:val="00A10D77"/>
    <w:rsid w:val="00A114BB"/>
    <w:rsid w:val="00A126A7"/>
    <w:rsid w:val="00A12A49"/>
    <w:rsid w:val="00A2106B"/>
    <w:rsid w:val="00A27D6E"/>
    <w:rsid w:val="00A31BDF"/>
    <w:rsid w:val="00A323C1"/>
    <w:rsid w:val="00A35445"/>
    <w:rsid w:val="00A3644F"/>
    <w:rsid w:val="00A4387D"/>
    <w:rsid w:val="00A44A19"/>
    <w:rsid w:val="00A47DC2"/>
    <w:rsid w:val="00A508F3"/>
    <w:rsid w:val="00A53DEA"/>
    <w:rsid w:val="00A63838"/>
    <w:rsid w:val="00A74100"/>
    <w:rsid w:val="00A75B0E"/>
    <w:rsid w:val="00A76A52"/>
    <w:rsid w:val="00A80594"/>
    <w:rsid w:val="00A8138B"/>
    <w:rsid w:val="00A824E2"/>
    <w:rsid w:val="00A91F65"/>
    <w:rsid w:val="00A92D57"/>
    <w:rsid w:val="00A9336C"/>
    <w:rsid w:val="00A9676B"/>
    <w:rsid w:val="00AA12BC"/>
    <w:rsid w:val="00AA28B8"/>
    <w:rsid w:val="00AA484F"/>
    <w:rsid w:val="00AB1E62"/>
    <w:rsid w:val="00AB2323"/>
    <w:rsid w:val="00AB310E"/>
    <w:rsid w:val="00AB3627"/>
    <w:rsid w:val="00AB3F09"/>
    <w:rsid w:val="00AB5FFA"/>
    <w:rsid w:val="00AB6E7C"/>
    <w:rsid w:val="00AB71D0"/>
    <w:rsid w:val="00AB7E99"/>
    <w:rsid w:val="00AC15F7"/>
    <w:rsid w:val="00AC2EA1"/>
    <w:rsid w:val="00AC4EFB"/>
    <w:rsid w:val="00AC696C"/>
    <w:rsid w:val="00AC6E2D"/>
    <w:rsid w:val="00AC7289"/>
    <w:rsid w:val="00AC78D9"/>
    <w:rsid w:val="00AD0104"/>
    <w:rsid w:val="00AD5A69"/>
    <w:rsid w:val="00AE4DE5"/>
    <w:rsid w:val="00AE7CAA"/>
    <w:rsid w:val="00AF077D"/>
    <w:rsid w:val="00AF1E8D"/>
    <w:rsid w:val="00AF1F31"/>
    <w:rsid w:val="00AF2754"/>
    <w:rsid w:val="00AF579D"/>
    <w:rsid w:val="00B02AF3"/>
    <w:rsid w:val="00B0332D"/>
    <w:rsid w:val="00B0681A"/>
    <w:rsid w:val="00B07D3D"/>
    <w:rsid w:val="00B103A4"/>
    <w:rsid w:val="00B10D7D"/>
    <w:rsid w:val="00B12F83"/>
    <w:rsid w:val="00B14EB7"/>
    <w:rsid w:val="00B1575F"/>
    <w:rsid w:val="00B166C2"/>
    <w:rsid w:val="00B17C28"/>
    <w:rsid w:val="00B31247"/>
    <w:rsid w:val="00B349EF"/>
    <w:rsid w:val="00B35CCF"/>
    <w:rsid w:val="00B3701B"/>
    <w:rsid w:val="00B422C5"/>
    <w:rsid w:val="00B473E9"/>
    <w:rsid w:val="00B52CFC"/>
    <w:rsid w:val="00B53920"/>
    <w:rsid w:val="00B53971"/>
    <w:rsid w:val="00B73B88"/>
    <w:rsid w:val="00B80655"/>
    <w:rsid w:val="00B91FB2"/>
    <w:rsid w:val="00B96DFC"/>
    <w:rsid w:val="00B97BFB"/>
    <w:rsid w:val="00BA0AF8"/>
    <w:rsid w:val="00BA0D5A"/>
    <w:rsid w:val="00BA1A94"/>
    <w:rsid w:val="00BA470D"/>
    <w:rsid w:val="00BA51DE"/>
    <w:rsid w:val="00BA7DC1"/>
    <w:rsid w:val="00BB15DD"/>
    <w:rsid w:val="00BB2F4E"/>
    <w:rsid w:val="00BB4C18"/>
    <w:rsid w:val="00BB71FA"/>
    <w:rsid w:val="00BC0B52"/>
    <w:rsid w:val="00BC19F5"/>
    <w:rsid w:val="00BC41C4"/>
    <w:rsid w:val="00BC4EFD"/>
    <w:rsid w:val="00BC5FC4"/>
    <w:rsid w:val="00BC7A20"/>
    <w:rsid w:val="00BD1BB8"/>
    <w:rsid w:val="00BD383F"/>
    <w:rsid w:val="00BD4691"/>
    <w:rsid w:val="00BD4EDD"/>
    <w:rsid w:val="00BD559E"/>
    <w:rsid w:val="00BD72DC"/>
    <w:rsid w:val="00BD7C37"/>
    <w:rsid w:val="00BD7E45"/>
    <w:rsid w:val="00BE20E9"/>
    <w:rsid w:val="00BE23AD"/>
    <w:rsid w:val="00BE4AE2"/>
    <w:rsid w:val="00BE5174"/>
    <w:rsid w:val="00BE52F5"/>
    <w:rsid w:val="00BE5A27"/>
    <w:rsid w:val="00BF078B"/>
    <w:rsid w:val="00BF1DC9"/>
    <w:rsid w:val="00BF2ADB"/>
    <w:rsid w:val="00BF3D64"/>
    <w:rsid w:val="00C00551"/>
    <w:rsid w:val="00C012F2"/>
    <w:rsid w:val="00C01692"/>
    <w:rsid w:val="00C0391F"/>
    <w:rsid w:val="00C040E0"/>
    <w:rsid w:val="00C0515B"/>
    <w:rsid w:val="00C05CC9"/>
    <w:rsid w:val="00C072EE"/>
    <w:rsid w:val="00C11958"/>
    <w:rsid w:val="00C12BC6"/>
    <w:rsid w:val="00C1440D"/>
    <w:rsid w:val="00C15285"/>
    <w:rsid w:val="00C15ACC"/>
    <w:rsid w:val="00C20437"/>
    <w:rsid w:val="00C22A92"/>
    <w:rsid w:val="00C22E0F"/>
    <w:rsid w:val="00C25EFE"/>
    <w:rsid w:val="00C25FD6"/>
    <w:rsid w:val="00C27D2E"/>
    <w:rsid w:val="00C34745"/>
    <w:rsid w:val="00C37632"/>
    <w:rsid w:val="00C37C23"/>
    <w:rsid w:val="00C37EC6"/>
    <w:rsid w:val="00C40401"/>
    <w:rsid w:val="00C41EB0"/>
    <w:rsid w:val="00C544F9"/>
    <w:rsid w:val="00C61F8F"/>
    <w:rsid w:val="00C64104"/>
    <w:rsid w:val="00C6613A"/>
    <w:rsid w:val="00C67059"/>
    <w:rsid w:val="00C670FF"/>
    <w:rsid w:val="00C714FD"/>
    <w:rsid w:val="00C7284C"/>
    <w:rsid w:val="00C826D5"/>
    <w:rsid w:val="00C840AA"/>
    <w:rsid w:val="00C871A7"/>
    <w:rsid w:val="00C87F7D"/>
    <w:rsid w:val="00C93520"/>
    <w:rsid w:val="00C93CAF"/>
    <w:rsid w:val="00C93F36"/>
    <w:rsid w:val="00C97146"/>
    <w:rsid w:val="00CA582F"/>
    <w:rsid w:val="00CA64A3"/>
    <w:rsid w:val="00CA7045"/>
    <w:rsid w:val="00CA7AB0"/>
    <w:rsid w:val="00CB1193"/>
    <w:rsid w:val="00CB34D3"/>
    <w:rsid w:val="00CB5379"/>
    <w:rsid w:val="00CB5BCA"/>
    <w:rsid w:val="00CC498B"/>
    <w:rsid w:val="00CC5AA6"/>
    <w:rsid w:val="00CC66D2"/>
    <w:rsid w:val="00CC7D76"/>
    <w:rsid w:val="00CD041E"/>
    <w:rsid w:val="00CD4EDB"/>
    <w:rsid w:val="00CD546F"/>
    <w:rsid w:val="00CD68EC"/>
    <w:rsid w:val="00CE5E46"/>
    <w:rsid w:val="00CE6824"/>
    <w:rsid w:val="00CF1772"/>
    <w:rsid w:val="00CF2221"/>
    <w:rsid w:val="00CF283D"/>
    <w:rsid w:val="00CF5621"/>
    <w:rsid w:val="00CF6144"/>
    <w:rsid w:val="00D01927"/>
    <w:rsid w:val="00D030F5"/>
    <w:rsid w:val="00D05899"/>
    <w:rsid w:val="00D06E3E"/>
    <w:rsid w:val="00D07681"/>
    <w:rsid w:val="00D104FB"/>
    <w:rsid w:val="00D11E4D"/>
    <w:rsid w:val="00D135AD"/>
    <w:rsid w:val="00D13EA1"/>
    <w:rsid w:val="00D202CF"/>
    <w:rsid w:val="00D21054"/>
    <w:rsid w:val="00D231EF"/>
    <w:rsid w:val="00D25F68"/>
    <w:rsid w:val="00D30AE5"/>
    <w:rsid w:val="00D32F5F"/>
    <w:rsid w:val="00D3312E"/>
    <w:rsid w:val="00D3714A"/>
    <w:rsid w:val="00D4130A"/>
    <w:rsid w:val="00D45F18"/>
    <w:rsid w:val="00D464ED"/>
    <w:rsid w:val="00D50D5A"/>
    <w:rsid w:val="00D514DE"/>
    <w:rsid w:val="00D515A1"/>
    <w:rsid w:val="00D5260A"/>
    <w:rsid w:val="00D5509C"/>
    <w:rsid w:val="00D612B5"/>
    <w:rsid w:val="00D65019"/>
    <w:rsid w:val="00D65941"/>
    <w:rsid w:val="00D66221"/>
    <w:rsid w:val="00D676C4"/>
    <w:rsid w:val="00D67C46"/>
    <w:rsid w:val="00D70B7C"/>
    <w:rsid w:val="00D720EC"/>
    <w:rsid w:val="00D735CF"/>
    <w:rsid w:val="00D753B5"/>
    <w:rsid w:val="00D8123B"/>
    <w:rsid w:val="00D82567"/>
    <w:rsid w:val="00D82869"/>
    <w:rsid w:val="00D82AA0"/>
    <w:rsid w:val="00D862DF"/>
    <w:rsid w:val="00D863E2"/>
    <w:rsid w:val="00D8734E"/>
    <w:rsid w:val="00D93429"/>
    <w:rsid w:val="00D9672F"/>
    <w:rsid w:val="00DB2604"/>
    <w:rsid w:val="00DB4F63"/>
    <w:rsid w:val="00DB6492"/>
    <w:rsid w:val="00DC10E7"/>
    <w:rsid w:val="00DC2331"/>
    <w:rsid w:val="00DC3548"/>
    <w:rsid w:val="00DC7227"/>
    <w:rsid w:val="00DD1A97"/>
    <w:rsid w:val="00DD281D"/>
    <w:rsid w:val="00DD3697"/>
    <w:rsid w:val="00DD4AAA"/>
    <w:rsid w:val="00DD5E84"/>
    <w:rsid w:val="00DD641D"/>
    <w:rsid w:val="00DD70EF"/>
    <w:rsid w:val="00DE39AC"/>
    <w:rsid w:val="00DE64AD"/>
    <w:rsid w:val="00DF0998"/>
    <w:rsid w:val="00DF29EE"/>
    <w:rsid w:val="00DF50D3"/>
    <w:rsid w:val="00E07697"/>
    <w:rsid w:val="00E113C1"/>
    <w:rsid w:val="00E13742"/>
    <w:rsid w:val="00E155A5"/>
    <w:rsid w:val="00E16499"/>
    <w:rsid w:val="00E234C3"/>
    <w:rsid w:val="00E304F9"/>
    <w:rsid w:val="00E3542C"/>
    <w:rsid w:val="00E358A7"/>
    <w:rsid w:val="00E35C1D"/>
    <w:rsid w:val="00E362E0"/>
    <w:rsid w:val="00E37271"/>
    <w:rsid w:val="00E41298"/>
    <w:rsid w:val="00E45696"/>
    <w:rsid w:val="00E53518"/>
    <w:rsid w:val="00E573A1"/>
    <w:rsid w:val="00E57FF7"/>
    <w:rsid w:val="00E60C69"/>
    <w:rsid w:val="00E61F52"/>
    <w:rsid w:val="00E62928"/>
    <w:rsid w:val="00E634C6"/>
    <w:rsid w:val="00E73CB5"/>
    <w:rsid w:val="00E77DDE"/>
    <w:rsid w:val="00E80B84"/>
    <w:rsid w:val="00E82E71"/>
    <w:rsid w:val="00E8443B"/>
    <w:rsid w:val="00E86480"/>
    <w:rsid w:val="00E871C6"/>
    <w:rsid w:val="00E905B5"/>
    <w:rsid w:val="00E92306"/>
    <w:rsid w:val="00E92ECE"/>
    <w:rsid w:val="00E94754"/>
    <w:rsid w:val="00E97671"/>
    <w:rsid w:val="00EA2301"/>
    <w:rsid w:val="00EA3A12"/>
    <w:rsid w:val="00EA3A2F"/>
    <w:rsid w:val="00EA6559"/>
    <w:rsid w:val="00EA65FE"/>
    <w:rsid w:val="00EA7694"/>
    <w:rsid w:val="00EB167E"/>
    <w:rsid w:val="00EB56FC"/>
    <w:rsid w:val="00EC0FB3"/>
    <w:rsid w:val="00EC257D"/>
    <w:rsid w:val="00ED3A49"/>
    <w:rsid w:val="00ED627C"/>
    <w:rsid w:val="00EE039A"/>
    <w:rsid w:val="00EE0BE2"/>
    <w:rsid w:val="00EE264B"/>
    <w:rsid w:val="00EE4500"/>
    <w:rsid w:val="00EE760E"/>
    <w:rsid w:val="00EF301B"/>
    <w:rsid w:val="00EF413C"/>
    <w:rsid w:val="00F0272B"/>
    <w:rsid w:val="00F050F7"/>
    <w:rsid w:val="00F07658"/>
    <w:rsid w:val="00F10272"/>
    <w:rsid w:val="00F10719"/>
    <w:rsid w:val="00F12E07"/>
    <w:rsid w:val="00F1357E"/>
    <w:rsid w:val="00F200D7"/>
    <w:rsid w:val="00F232E1"/>
    <w:rsid w:val="00F244B3"/>
    <w:rsid w:val="00F27002"/>
    <w:rsid w:val="00F34137"/>
    <w:rsid w:val="00F35892"/>
    <w:rsid w:val="00F36023"/>
    <w:rsid w:val="00F40F15"/>
    <w:rsid w:val="00F4128F"/>
    <w:rsid w:val="00F4689F"/>
    <w:rsid w:val="00F46B00"/>
    <w:rsid w:val="00F4713D"/>
    <w:rsid w:val="00F54E7A"/>
    <w:rsid w:val="00F56950"/>
    <w:rsid w:val="00F6776B"/>
    <w:rsid w:val="00F67B72"/>
    <w:rsid w:val="00F712FE"/>
    <w:rsid w:val="00F72CA2"/>
    <w:rsid w:val="00F8173B"/>
    <w:rsid w:val="00F92A53"/>
    <w:rsid w:val="00F9638C"/>
    <w:rsid w:val="00FA020A"/>
    <w:rsid w:val="00FA0B73"/>
    <w:rsid w:val="00FA5C20"/>
    <w:rsid w:val="00FA64A7"/>
    <w:rsid w:val="00FB2A99"/>
    <w:rsid w:val="00FC2D6C"/>
    <w:rsid w:val="00FC423F"/>
    <w:rsid w:val="00FC524C"/>
    <w:rsid w:val="00FC57C4"/>
    <w:rsid w:val="00FC7CA7"/>
    <w:rsid w:val="00FD57BF"/>
    <w:rsid w:val="00FD7C57"/>
    <w:rsid w:val="00FE06FB"/>
    <w:rsid w:val="00FE67D3"/>
    <w:rsid w:val="00FF002C"/>
    <w:rsid w:val="00FF017E"/>
    <w:rsid w:val="00FF1414"/>
    <w:rsid w:val="00FF176D"/>
    <w:rsid w:val="00FF36B7"/>
    <w:rsid w:val="00FF49C1"/>
    <w:rsid w:val="00FF5455"/>
    <w:rsid w:val="00FF72A7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BD578AE"/>
  <w15:docId w15:val="{C72BE596-FE9C-4884-A44C-56EDAFA4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alkboard" w:eastAsiaTheme="minorEastAsia" w:hAnsi="Chalkboard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066F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5C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8123B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A1E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EED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4E3170"/>
  </w:style>
  <w:style w:type="paragraph" w:styleId="Header">
    <w:name w:val="header"/>
    <w:basedOn w:val="Normal"/>
    <w:link w:val="HeaderChar"/>
    <w:uiPriority w:val="99"/>
    <w:unhideWhenUsed/>
    <w:rsid w:val="00600F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00F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E5"/>
    <w:rPr>
      <w:rFonts w:ascii="Tahoma" w:hAnsi="Tahoma" w:cs="Tahoma"/>
      <w:sz w:val="16"/>
      <w:szCs w:val="16"/>
      <w:lang w:val="fr-FR"/>
    </w:rPr>
  </w:style>
  <w:style w:type="character" w:styleId="SubtleEmphasis">
    <w:name w:val="Subtle Emphasis"/>
    <w:basedOn w:val="DefaultParagraphFont"/>
    <w:uiPriority w:val="19"/>
    <w:qFormat/>
    <w:rsid w:val="000533AA"/>
    <w:rPr>
      <w:i/>
      <w:iCs/>
      <w:color w:val="808080" w:themeColor="text1" w:themeTint="7F"/>
    </w:rPr>
  </w:style>
  <w:style w:type="paragraph" w:customStyle="1" w:styleId="Titre1-PVAPEV">
    <w:name w:val="Titre 1 - PV APEV"/>
    <w:basedOn w:val="Normal"/>
    <w:next w:val="Textenormal-PVAPEV"/>
    <w:link w:val="Titre1-PVAPEVCar"/>
    <w:autoRedefine/>
    <w:qFormat/>
    <w:rsid w:val="00226FF0"/>
    <w:pPr>
      <w:spacing w:before="120" w:after="120" w:line="240" w:lineRule="exact"/>
    </w:pPr>
    <w:rPr>
      <w:rFonts w:ascii="Arial" w:hAnsi="Arial" w:cs="Arial"/>
      <w:b/>
      <w:sz w:val="20"/>
      <w:szCs w:val="20"/>
      <w:u w:val="single"/>
      <w:lang w:val="fr-CH"/>
    </w:rPr>
  </w:style>
  <w:style w:type="character" w:customStyle="1" w:styleId="Titre1-PVAPEVCar">
    <w:name w:val="Titre 1 - PV APEV Car"/>
    <w:basedOn w:val="DefaultParagraphFont"/>
    <w:link w:val="Titre1-PVAPEV"/>
    <w:rsid w:val="00226FF0"/>
    <w:rPr>
      <w:rFonts w:ascii="Arial" w:hAnsi="Arial" w:cs="Arial"/>
      <w:b/>
      <w:sz w:val="20"/>
      <w:szCs w:val="20"/>
      <w:u w:val="single"/>
      <w:lang w:val="fr-CH"/>
    </w:rPr>
  </w:style>
  <w:style w:type="paragraph" w:customStyle="1" w:styleId="Textenormal-PVAPEV">
    <w:name w:val="Texte normal - PV APEV"/>
    <w:basedOn w:val="Normal"/>
    <w:link w:val="Textenormal-PVAPEVCar"/>
    <w:autoRedefine/>
    <w:qFormat/>
    <w:rsid w:val="001A6FCF"/>
    <w:pPr>
      <w:spacing w:line="280" w:lineRule="exact"/>
      <w:jc w:val="both"/>
    </w:pPr>
    <w:rPr>
      <w:rFonts w:ascii="Arial" w:hAnsi="Arial" w:cs="Arial"/>
      <w:sz w:val="20"/>
      <w:szCs w:val="20"/>
      <w:lang w:val="fr-CH"/>
    </w:rPr>
  </w:style>
  <w:style w:type="character" w:customStyle="1" w:styleId="Textenormal-PVAPEVCar">
    <w:name w:val="Texte normal - PV APEV Car"/>
    <w:basedOn w:val="DefaultParagraphFont"/>
    <w:link w:val="Textenormal-PVAPEV"/>
    <w:rsid w:val="001A6FCF"/>
    <w:rPr>
      <w:rFonts w:ascii="Arial" w:hAnsi="Arial" w:cs="Arial"/>
      <w:sz w:val="20"/>
      <w:szCs w:val="20"/>
      <w:lang w:val="fr-CH"/>
    </w:rPr>
  </w:style>
  <w:style w:type="paragraph" w:customStyle="1" w:styleId="Titre4-PVAPEV">
    <w:name w:val="Titre 4 - PV APEV"/>
    <w:basedOn w:val="Normal"/>
    <w:next w:val="Textenormal-PVAPEV"/>
    <w:link w:val="Titre4-PVAPEVCar"/>
    <w:autoRedefine/>
    <w:qFormat/>
    <w:rsid w:val="00226FF0"/>
    <w:pPr>
      <w:tabs>
        <w:tab w:val="left" w:pos="1005"/>
      </w:tabs>
      <w:spacing w:before="120" w:after="60" w:line="240" w:lineRule="exact"/>
    </w:pPr>
    <w:rPr>
      <w:rFonts w:ascii="Arial" w:hAnsi="Arial" w:cs="Arial"/>
      <w:i/>
      <w:color w:val="000000" w:themeColor="text1"/>
      <w:sz w:val="20"/>
      <w:szCs w:val="18"/>
      <w:lang w:val="fr-CH"/>
    </w:rPr>
  </w:style>
  <w:style w:type="character" w:customStyle="1" w:styleId="Titre4-PVAPEVCar">
    <w:name w:val="Titre 4 - PV APEV Car"/>
    <w:basedOn w:val="DefaultParagraphFont"/>
    <w:link w:val="Titre4-PVAPEV"/>
    <w:rsid w:val="00226FF0"/>
    <w:rPr>
      <w:rFonts w:ascii="Arial" w:hAnsi="Arial" w:cs="Arial"/>
      <w:i/>
      <w:color w:val="000000" w:themeColor="text1"/>
      <w:sz w:val="20"/>
      <w:szCs w:val="18"/>
      <w:lang w:val="fr-CH"/>
    </w:rPr>
  </w:style>
  <w:style w:type="paragraph" w:customStyle="1" w:styleId="Textecalendrier-PVAPEV">
    <w:name w:val="Texte calendrier - PV APEV"/>
    <w:basedOn w:val="Textenormal-PVAPEV"/>
    <w:link w:val="Textecalendrier-PVAPEVCar"/>
    <w:qFormat/>
    <w:rsid w:val="00226F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1701"/>
      </w:tabs>
      <w:ind w:left="1701" w:hanging="1667"/>
    </w:pPr>
    <w:rPr>
      <w:sz w:val="18"/>
      <w:szCs w:val="18"/>
    </w:rPr>
  </w:style>
  <w:style w:type="character" w:customStyle="1" w:styleId="Textecalendrier-PVAPEVCar">
    <w:name w:val="Texte calendrier - PV APEV Car"/>
    <w:basedOn w:val="Textenormal-PVAPEVCar"/>
    <w:link w:val="Textecalendrier-PVAPEV"/>
    <w:rsid w:val="00226FF0"/>
    <w:rPr>
      <w:rFonts w:ascii="Arial" w:hAnsi="Arial" w:cs="Arial"/>
      <w:sz w:val="18"/>
      <w:szCs w:val="18"/>
      <w:lang w:val="fr-CH"/>
    </w:rPr>
  </w:style>
  <w:style w:type="paragraph" w:customStyle="1" w:styleId="Titre2-PVAPEV">
    <w:name w:val="Titre 2 - PV APEV"/>
    <w:basedOn w:val="Normal"/>
    <w:next w:val="Textenormal-PVAPEV"/>
    <w:link w:val="Titre2-PVAPEVCar"/>
    <w:autoRedefine/>
    <w:qFormat/>
    <w:rsid w:val="00822C6C"/>
    <w:pPr>
      <w:tabs>
        <w:tab w:val="left" w:pos="1005"/>
      </w:tabs>
      <w:spacing w:before="120" w:after="60" w:line="240" w:lineRule="exact"/>
    </w:pPr>
    <w:rPr>
      <w:rFonts w:ascii="Arial" w:hAnsi="Arial" w:cs="Arial"/>
      <w:color w:val="000000" w:themeColor="text1"/>
      <w:sz w:val="20"/>
      <w:szCs w:val="20"/>
      <w:u w:val="single"/>
      <w:lang w:val="fr-CH"/>
    </w:rPr>
  </w:style>
  <w:style w:type="character" w:customStyle="1" w:styleId="Titre2-PVAPEVCar">
    <w:name w:val="Titre 2 - PV APEV Car"/>
    <w:basedOn w:val="DefaultParagraphFont"/>
    <w:link w:val="Titre2-PVAPEV"/>
    <w:rsid w:val="00822C6C"/>
    <w:rPr>
      <w:rFonts w:ascii="Arial" w:hAnsi="Arial" w:cs="Arial"/>
      <w:color w:val="000000" w:themeColor="text1"/>
      <w:sz w:val="20"/>
      <w:szCs w:val="20"/>
      <w:u w:val="single"/>
      <w:lang w:val="fr-CH"/>
    </w:rPr>
  </w:style>
  <w:style w:type="paragraph" w:customStyle="1" w:styleId="Default">
    <w:name w:val="Default"/>
    <w:rsid w:val="00BB71FA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H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6F3C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paragraph" w:styleId="NormalWeb">
    <w:name w:val="Normal (Web)"/>
    <w:basedOn w:val="Normal"/>
    <w:uiPriority w:val="99"/>
    <w:unhideWhenUsed/>
    <w:rsid w:val="00066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styleId="Strong">
    <w:name w:val="Strong"/>
    <w:basedOn w:val="DefaultParagraphFont"/>
    <w:uiPriority w:val="22"/>
    <w:qFormat/>
    <w:rsid w:val="0075548D"/>
    <w:rPr>
      <w:b/>
      <w:bCs/>
    </w:rPr>
  </w:style>
  <w:style w:type="character" w:styleId="Emphasis">
    <w:name w:val="Emphasis"/>
    <w:basedOn w:val="DefaultParagraphFont"/>
    <w:uiPriority w:val="20"/>
    <w:qFormat/>
    <w:rsid w:val="000063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83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83D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DD94-19A8-4DB2-96BC-87CB99AE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Ayrom</dc:creator>
  <cp:lastModifiedBy>Carvalho De A Barbosa Isabela</cp:lastModifiedBy>
  <cp:revision>9</cp:revision>
  <cp:lastPrinted>2019-11-12T15:11:00Z</cp:lastPrinted>
  <dcterms:created xsi:type="dcterms:W3CDTF">2020-10-07T17:58:00Z</dcterms:created>
  <dcterms:modified xsi:type="dcterms:W3CDTF">2020-10-14T17:42:00Z</dcterms:modified>
</cp:coreProperties>
</file>